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FF4C" w14:textId="7525EBA4" w:rsidR="001A0129" w:rsidRDefault="001A0129" w:rsidP="001A0129">
      <w:pPr>
        <w:rPr>
          <w:rFonts w:asciiTheme="minorHAnsi" w:hAnsiTheme="minorHAnsi" w:cstheme="minorHAnsi"/>
          <w:b/>
          <w:bCs/>
          <w:sz w:val="22"/>
          <w:szCs w:val="22"/>
        </w:rPr>
      </w:pPr>
      <w:r>
        <w:rPr>
          <w:noProof/>
          <w:lang w:val="en-US" w:eastAsia="en-US"/>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proofErr w:type="spellStart"/>
      <w:r w:rsidRPr="00B95904">
        <w:rPr>
          <w:rFonts w:asciiTheme="minorHAnsi" w:hAnsiTheme="minorHAnsi" w:cstheme="minorHAnsi"/>
          <w:b/>
          <w:bCs/>
          <w:sz w:val="22"/>
          <w:szCs w:val="22"/>
        </w:rPr>
        <w:t>Mountdale</w:t>
      </w:r>
      <w:proofErr w:type="spellEnd"/>
      <w:r w:rsidRPr="00B95904">
        <w:rPr>
          <w:rFonts w:asciiTheme="minorHAnsi" w:hAnsiTheme="minorHAnsi" w:cstheme="minorHAnsi"/>
          <w:b/>
          <w:bCs/>
          <w:sz w:val="22"/>
          <w:szCs w:val="22"/>
        </w:rPr>
        <w:t xml:space="preserv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Executive Headteacher: Mrs. J. Mullan</w:t>
      </w:r>
    </w:p>
    <w:p w14:paraId="4C2F7DE8" w14:textId="77777777" w:rsidR="001A0129" w:rsidRPr="00B95904" w:rsidRDefault="001A0129" w:rsidP="001A0129">
      <w:pPr>
        <w:rPr>
          <w:b/>
          <w:sz w:val="12"/>
          <w:szCs w:val="12"/>
        </w:rPr>
      </w:pP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368"/>
        <w:gridCol w:w="157"/>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3"/>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EA3F09">
        <w:tc>
          <w:tcPr>
            <w:tcW w:w="3223" w:type="dxa"/>
            <w:gridSpan w:val="3"/>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164" w:type="dxa"/>
            <w:gridSpan w:val="4"/>
            <w:tcBorders>
              <w:bottom w:val="single" w:sz="4" w:space="0" w:color="auto"/>
            </w:tcBorders>
            <w:shd w:val="clear" w:color="auto" w:fill="auto"/>
          </w:tcPr>
          <w:p w14:paraId="3C0CF37B" w14:textId="3E518B9F" w:rsidR="002F4D9B" w:rsidRPr="00FE3F0E" w:rsidRDefault="00872E95" w:rsidP="00042C1D">
            <w:pPr>
              <w:spacing w:before="120" w:after="120"/>
              <w:ind w:right="-74"/>
              <w:rPr>
                <w:rFonts w:ascii="Trebuchet MS" w:hAnsi="Trebuchet MS"/>
                <w:b/>
                <w:bCs/>
                <w:color w:val="000000"/>
                <w:spacing w:val="2"/>
                <w:sz w:val="22"/>
                <w:szCs w:val="22"/>
              </w:rPr>
            </w:pPr>
            <w:r>
              <w:rPr>
                <w:rFonts w:ascii="Trebuchet MS" w:hAnsi="Trebuchet MS"/>
                <w:color w:val="000000"/>
                <w:spacing w:val="-5"/>
                <w:sz w:val="22"/>
                <w:szCs w:val="22"/>
              </w:rPr>
              <w:t>Site Assistant</w:t>
            </w: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063D2E39" w:rsidR="002F4D9B" w:rsidRPr="00FE3F0E" w:rsidRDefault="00872E95" w:rsidP="00042C1D">
            <w:pPr>
              <w:spacing w:before="120" w:after="120"/>
              <w:ind w:right="-74"/>
              <w:rPr>
                <w:rFonts w:ascii="Trebuchet MS" w:hAnsi="Trebuchet MS"/>
                <w:b/>
                <w:bCs/>
                <w:color w:val="000000"/>
                <w:spacing w:val="2"/>
                <w:sz w:val="22"/>
                <w:szCs w:val="22"/>
              </w:rPr>
            </w:pPr>
            <w:r>
              <w:rPr>
                <w:rFonts w:ascii="Trebuchet MS" w:hAnsi="Trebuchet MS"/>
                <w:color w:val="000000"/>
                <w:spacing w:val="-4"/>
                <w:sz w:val="22"/>
                <w:szCs w:val="22"/>
              </w:rPr>
              <w:t>27</w:t>
            </w:r>
            <w:r w:rsidRPr="00872E95">
              <w:rPr>
                <w:rFonts w:ascii="Trebuchet MS" w:hAnsi="Trebuchet MS"/>
                <w:color w:val="000000"/>
                <w:spacing w:val="-4"/>
                <w:sz w:val="22"/>
                <w:szCs w:val="22"/>
                <w:vertAlign w:val="superscript"/>
              </w:rPr>
              <w:t>th</w:t>
            </w:r>
            <w:r>
              <w:rPr>
                <w:rFonts w:ascii="Trebuchet MS" w:hAnsi="Trebuchet MS"/>
                <w:color w:val="000000"/>
                <w:spacing w:val="-4"/>
                <w:sz w:val="22"/>
                <w:szCs w:val="22"/>
              </w:rPr>
              <w:t xml:space="preserve"> August 2019</w:t>
            </w:r>
            <w:r w:rsidR="002F4D9B" w:rsidRPr="00FE3F0E">
              <w:rPr>
                <w:rFonts w:ascii="Trebuchet MS" w:hAnsi="Trebuchet MS"/>
                <w:b/>
                <w:bCs/>
                <w:color w:val="222222"/>
                <w:spacing w:val="1"/>
                <w:sz w:val="22"/>
                <w:szCs w:val="22"/>
              </w:rPr>
              <w:t xml:space="preserve"> </w:t>
            </w:r>
          </w:p>
        </w:tc>
      </w:tr>
      <w:tr w:rsidR="00275970" w:rsidRPr="00FE3F0E" w14:paraId="4B8D0213" w14:textId="77777777" w:rsidTr="00EA3F09">
        <w:tc>
          <w:tcPr>
            <w:tcW w:w="3572" w:type="dxa"/>
            <w:gridSpan w:val="5"/>
            <w:tcBorders>
              <w:bottom w:val="single" w:sz="4" w:space="0" w:color="auto"/>
            </w:tcBorders>
            <w:shd w:val="clear" w:color="auto" w:fill="auto"/>
          </w:tcPr>
          <w:p w14:paraId="31637764" w14:textId="6F1E6894" w:rsidR="00275970" w:rsidRPr="00FE3F0E" w:rsidRDefault="00EA3F09" w:rsidP="00EA3F09">
            <w:pPr>
              <w:spacing w:before="120" w:after="120"/>
              <w:ind w:right="-74"/>
              <w:rPr>
                <w:rFonts w:ascii="Trebuchet MS" w:hAnsi="Trebuchet MS"/>
                <w:color w:val="000000"/>
                <w:spacing w:val="-5"/>
                <w:sz w:val="22"/>
                <w:szCs w:val="22"/>
              </w:rPr>
            </w:pPr>
            <w:r>
              <w:rPr>
                <w:rFonts w:ascii="Trebuchet MS" w:hAnsi="Trebuchet MS"/>
                <w:color w:val="000000"/>
                <w:spacing w:val="-5"/>
                <w:sz w:val="22"/>
                <w:szCs w:val="22"/>
              </w:rPr>
              <w:t xml:space="preserve">SCHOOL </w:t>
            </w:r>
            <w:r w:rsidR="00275970">
              <w:rPr>
                <w:rFonts w:ascii="Trebuchet MS" w:hAnsi="Trebuchet MS"/>
                <w:color w:val="000000"/>
                <w:spacing w:val="-5"/>
                <w:sz w:val="22"/>
                <w:szCs w:val="22"/>
              </w:rPr>
              <w:t>WHERE POST IS BASED</w:t>
            </w:r>
          </w:p>
        </w:tc>
        <w:tc>
          <w:tcPr>
            <w:tcW w:w="4395" w:type="dxa"/>
            <w:gridSpan w:val="5"/>
            <w:tcBorders>
              <w:bottom w:val="single" w:sz="4" w:space="0" w:color="auto"/>
            </w:tcBorders>
            <w:shd w:val="clear" w:color="auto" w:fill="auto"/>
          </w:tcPr>
          <w:p w14:paraId="4FE7F4C5" w14:textId="03F02F42" w:rsidR="00275970" w:rsidRPr="00275970" w:rsidRDefault="00872E95" w:rsidP="00042C1D">
            <w:pPr>
              <w:spacing w:before="120" w:after="120"/>
              <w:ind w:right="-74"/>
              <w:rPr>
                <w:rFonts w:ascii="Trebuchet MS" w:hAnsi="Trebuchet MS"/>
                <w:b/>
                <w:color w:val="000000"/>
                <w:spacing w:val="-4"/>
                <w:sz w:val="22"/>
                <w:szCs w:val="22"/>
              </w:rPr>
            </w:pPr>
            <w:r>
              <w:rPr>
                <w:rFonts w:ascii="Trebuchet MS" w:hAnsi="Trebuchet MS"/>
                <w:b/>
                <w:color w:val="000000"/>
                <w:spacing w:val="-4"/>
                <w:sz w:val="22"/>
                <w:szCs w:val="22"/>
              </w:rPr>
              <w:t>The St. Christopher School</w:t>
            </w:r>
          </w:p>
        </w:tc>
        <w:tc>
          <w:tcPr>
            <w:tcW w:w="2173" w:type="dxa"/>
            <w:gridSpan w:val="3"/>
            <w:tcBorders>
              <w:bottom w:val="single" w:sz="4" w:space="0" w:color="auto"/>
            </w:tcBorders>
            <w:shd w:val="clear" w:color="auto" w:fill="auto"/>
          </w:tcPr>
          <w:p w14:paraId="10A60150" w14:textId="77777777" w:rsidR="00275970" w:rsidRPr="00FE3F0E" w:rsidRDefault="00275970" w:rsidP="00042C1D">
            <w:pPr>
              <w:spacing w:before="120" w:after="120"/>
              <w:ind w:right="-74"/>
              <w:rPr>
                <w:rFonts w:ascii="Trebuchet MS" w:hAnsi="Trebuchet MS"/>
                <w:color w:val="000000"/>
                <w:spacing w:val="-4"/>
                <w:sz w:val="22"/>
                <w:szCs w:val="22"/>
              </w:rPr>
            </w:pPr>
          </w:p>
        </w:tc>
      </w:tr>
      <w:tr w:rsidR="002F4D9B" w:rsidRPr="00FE3F0E" w14:paraId="5815F2B0" w14:textId="77777777" w:rsidTr="00036CF4">
        <w:tc>
          <w:tcPr>
            <w:tcW w:w="10140" w:type="dxa"/>
            <w:gridSpan w:val="13"/>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EA3F09">
        <w:tc>
          <w:tcPr>
            <w:tcW w:w="3223" w:type="dxa"/>
            <w:gridSpan w:val="3"/>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164"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0"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1"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r>
      <w:tr w:rsidR="009132E1" w:rsidRPr="00FE3F0E" w14:paraId="05A5136C" w14:textId="77777777" w:rsidTr="00EA3F09">
        <w:trPr>
          <w:trHeight w:val="633"/>
        </w:trPr>
        <w:tc>
          <w:tcPr>
            <w:tcW w:w="3223" w:type="dxa"/>
            <w:gridSpan w:val="3"/>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917"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2"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
          </w:p>
        </w:tc>
      </w:tr>
      <w:tr w:rsidR="002F4D9B" w:rsidRPr="00FE3F0E" w14:paraId="7FC00939" w14:textId="77777777" w:rsidTr="00EA3F09">
        <w:tc>
          <w:tcPr>
            <w:tcW w:w="3223" w:type="dxa"/>
            <w:gridSpan w:val="3"/>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3"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4"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132E1" w:rsidRPr="00FE3F0E" w14:paraId="39A8782B" w14:textId="77777777" w:rsidTr="00EA3F09">
        <w:tc>
          <w:tcPr>
            <w:tcW w:w="3223" w:type="dxa"/>
            <w:gridSpan w:val="3"/>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164"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5"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5"/>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6"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6"/>
          </w:p>
        </w:tc>
      </w:tr>
      <w:tr w:rsidR="00EA3F09" w:rsidRPr="00FE3F0E" w14:paraId="1067EC7C" w14:textId="77777777" w:rsidTr="00EA3F09">
        <w:tc>
          <w:tcPr>
            <w:tcW w:w="3223" w:type="dxa"/>
            <w:gridSpan w:val="3"/>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164"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7"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proofErr w:type="spellStart"/>
            <w:r>
              <w:rPr>
                <w:rFonts w:ascii="Trebuchet MS" w:hAnsi="Trebuchet MS"/>
                <w:color w:val="000000"/>
                <w:spacing w:val="-6"/>
                <w:sz w:val="22"/>
                <w:szCs w:val="22"/>
              </w:rPr>
              <w:t>DfE</w:t>
            </w:r>
            <w:proofErr w:type="spellEnd"/>
            <w:r>
              <w:rPr>
                <w:rFonts w:ascii="Trebuchet MS" w:hAnsi="Trebuchet MS"/>
                <w:color w:val="000000"/>
                <w:spacing w:val="-6"/>
                <w:sz w:val="22"/>
                <w:szCs w:val="22"/>
              </w:rPr>
              <w:t xml:space="preserve"> Teacher Reference Number (if applicable)</w:t>
            </w:r>
          </w:p>
        </w:tc>
        <w:bookmarkEnd w:id="7"/>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EA3F09">
        <w:tc>
          <w:tcPr>
            <w:tcW w:w="3223" w:type="dxa"/>
            <w:gridSpan w:val="3"/>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6917"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8"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468D64E" w14:textId="77777777" w:rsidTr="00036CF4">
        <w:tc>
          <w:tcPr>
            <w:tcW w:w="10140" w:type="dxa"/>
            <w:gridSpan w:val="13"/>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EA3F09">
        <w:tc>
          <w:tcPr>
            <w:tcW w:w="3223" w:type="dxa"/>
            <w:gridSpan w:val="3"/>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9"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9"/>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0"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132E1" w:rsidRPr="00FE3F0E" w14:paraId="7B39DBCE" w14:textId="77777777" w:rsidTr="00EA3F09">
        <w:tc>
          <w:tcPr>
            <w:tcW w:w="3223" w:type="dxa"/>
            <w:gridSpan w:val="3"/>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64"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1"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2"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3B5C327A" w14:textId="77777777" w:rsidTr="00EA3F09">
        <w:tc>
          <w:tcPr>
            <w:tcW w:w="3223" w:type="dxa"/>
            <w:gridSpan w:val="3"/>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164"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3"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3"/>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4"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r>
      <w:tr w:rsidR="009132E1" w:rsidRPr="00FE3F0E" w14:paraId="68E95722" w14:textId="77777777" w:rsidTr="00EA3F09">
        <w:tc>
          <w:tcPr>
            <w:tcW w:w="3223" w:type="dxa"/>
            <w:gridSpan w:val="3"/>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917"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5"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5"/>
          </w:p>
        </w:tc>
      </w:tr>
      <w:tr w:rsidR="009132E1" w:rsidRPr="00FE3F0E" w14:paraId="77C88D24" w14:textId="77777777" w:rsidTr="00EA3F09">
        <w:tc>
          <w:tcPr>
            <w:tcW w:w="3223" w:type="dxa"/>
            <w:gridSpan w:val="3"/>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164"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6"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7"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7224A68B" w14:textId="77777777" w:rsidTr="00D322F7">
        <w:tc>
          <w:tcPr>
            <w:tcW w:w="3223" w:type="dxa"/>
            <w:gridSpan w:val="3"/>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164"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8"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8"/>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19"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7EC72AC7" w14:textId="77777777" w:rsidTr="00EA3F09">
        <w:tc>
          <w:tcPr>
            <w:tcW w:w="3223" w:type="dxa"/>
            <w:gridSpan w:val="3"/>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lastRenderedPageBreak/>
              <w:t>Reason for leaving:</w:t>
            </w:r>
          </w:p>
        </w:tc>
        <w:tc>
          <w:tcPr>
            <w:tcW w:w="6917"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0"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0"/>
          </w:p>
        </w:tc>
      </w:tr>
      <w:tr w:rsidR="009132E1" w:rsidRPr="00FE3F0E" w14:paraId="343E5209" w14:textId="77777777" w:rsidTr="00EA3F09">
        <w:trPr>
          <w:trHeight w:val="893"/>
        </w:trPr>
        <w:tc>
          <w:tcPr>
            <w:tcW w:w="3223" w:type="dxa"/>
            <w:gridSpan w:val="3"/>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917"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1"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3"/>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3"/>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3"/>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3"/>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2"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c>
          <w:tcPr>
            <w:tcW w:w="1690" w:type="dxa"/>
            <w:gridSpan w:val="3"/>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3"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4"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5"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6"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7"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8"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3"/>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3"/>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4"/>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3"/>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29"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717" w:type="dxa"/>
            <w:gridSpan w:val="3"/>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0"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0"/>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1"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2"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3"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4"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77777777" w:rsidR="00472C15" w:rsidRDefault="00472C15">
      <w:pPr>
        <w:widowControl/>
        <w:autoSpaceDE/>
        <w:autoSpaceDN/>
        <w:adjustRightInd/>
      </w:pPr>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5"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5"/>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6"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7"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8"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39"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0"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966279">
        <w:trPr>
          <w:trHeight w:val="3148"/>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1"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lastRenderedPageBreak/>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2"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3"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4"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5"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6"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6"/>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7"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8"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8"/>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49"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0"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1"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2"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3"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4"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5"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6"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7"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348A">
              <w:rPr>
                <w:rFonts w:ascii="Trebuchet MS" w:hAnsi="Trebuchet MS"/>
                <w:color w:val="000000"/>
                <w:sz w:val="22"/>
                <w:szCs w:val="22"/>
              </w:rPr>
            </w:r>
            <w:r w:rsidR="0088348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348A">
              <w:rPr>
                <w:rFonts w:ascii="Trebuchet MS" w:hAnsi="Trebuchet MS"/>
                <w:color w:val="000000"/>
                <w:sz w:val="22"/>
                <w:szCs w:val="22"/>
              </w:rPr>
            </w:r>
            <w:r w:rsidR="0088348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348A">
              <w:rPr>
                <w:rFonts w:ascii="Trebuchet MS" w:hAnsi="Trebuchet MS"/>
                <w:color w:val="000000"/>
                <w:sz w:val="22"/>
                <w:szCs w:val="22"/>
              </w:rPr>
            </w:r>
            <w:r w:rsidR="0088348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348A">
              <w:rPr>
                <w:rFonts w:ascii="Trebuchet MS" w:hAnsi="Trebuchet MS"/>
                <w:color w:val="000000"/>
                <w:sz w:val="22"/>
                <w:szCs w:val="22"/>
              </w:rPr>
            </w:r>
            <w:r w:rsidR="0088348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8"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8"/>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348A">
              <w:rPr>
                <w:rFonts w:ascii="Trebuchet MS" w:hAnsi="Trebuchet MS"/>
                <w:color w:val="000000"/>
                <w:sz w:val="22"/>
                <w:szCs w:val="22"/>
              </w:rPr>
            </w:r>
            <w:r w:rsidR="0088348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348A">
              <w:rPr>
                <w:rFonts w:ascii="Trebuchet MS" w:hAnsi="Trebuchet MS"/>
                <w:color w:val="000000"/>
                <w:sz w:val="22"/>
                <w:szCs w:val="22"/>
              </w:rPr>
            </w:r>
            <w:r w:rsidR="0088348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59"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the headteacher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0"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0"/>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1"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1"/>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2"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2"/>
          </w:p>
        </w:tc>
      </w:tr>
      <w:tr w:rsidR="004473B3" w:rsidRPr="00FE3F0E" w14:paraId="347FA5A9" w14:textId="77777777" w:rsidTr="00042C1D">
        <w:tc>
          <w:tcPr>
            <w:tcW w:w="10140" w:type="dxa"/>
            <w:gridSpan w:val="2"/>
            <w:shd w:val="clear" w:color="auto" w:fill="auto"/>
          </w:tcPr>
          <w:p w14:paraId="0B772C5F" w14:textId="49306766"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88348A">
              <w:rPr>
                <w:rFonts w:ascii="Trebuchet MS" w:hAnsi="Trebuchet MS"/>
                <w:b/>
                <w:color w:val="000000"/>
                <w:sz w:val="22"/>
                <w:szCs w:val="22"/>
              </w:rPr>
              <w:t>Pl</w:t>
            </w:r>
            <w:r w:rsidR="00700FF4" w:rsidRPr="0088348A">
              <w:rPr>
                <w:rFonts w:ascii="Trebuchet MS" w:hAnsi="Trebuchet MS"/>
                <w:b/>
                <w:color w:val="000000"/>
                <w:sz w:val="22"/>
                <w:szCs w:val="22"/>
              </w:rPr>
              <w:t>ease return you</w:t>
            </w:r>
            <w:r w:rsidR="00EB276E" w:rsidRPr="0088348A">
              <w:rPr>
                <w:rFonts w:ascii="Trebuchet MS" w:hAnsi="Trebuchet MS"/>
                <w:b/>
                <w:color w:val="000000"/>
                <w:sz w:val="22"/>
                <w:szCs w:val="22"/>
              </w:rPr>
              <w:t>r</w:t>
            </w:r>
            <w:r w:rsidR="00700FF4" w:rsidRPr="0088348A">
              <w:rPr>
                <w:rFonts w:ascii="Trebuchet MS" w:hAnsi="Trebuchet MS"/>
                <w:b/>
                <w:color w:val="000000"/>
                <w:sz w:val="22"/>
                <w:szCs w:val="22"/>
              </w:rPr>
              <w:t xml:space="preserve"> completed form </w:t>
            </w:r>
            <w:r w:rsidRPr="0088348A">
              <w:rPr>
                <w:rFonts w:ascii="Trebuchet MS" w:hAnsi="Trebuchet MS"/>
                <w:b/>
                <w:color w:val="000000"/>
                <w:sz w:val="22"/>
                <w:szCs w:val="22"/>
              </w:rPr>
              <w:t>by email, post or by hand by the closing date to:</w:t>
            </w:r>
            <w:r w:rsidRPr="00FE3F0E">
              <w:rPr>
                <w:rFonts w:ascii="Trebuchet MS" w:hAnsi="Trebuchet MS"/>
                <w:b/>
                <w:color w:val="000000"/>
                <w:sz w:val="22"/>
                <w:szCs w:val="22"/>
              </w:rPr>
              <w:t xml:space="preserve">  </w:t>
            </w:r>
          </w:p>
          <w:p w14:paraId="6DAA2CA5" w14:textId="61E8214B" w:rsidR="001A0129" w:rsidRPr="00FE3F0E" w:rsidRDefault="0088348A" w:rsidP="00700FF4">
            <w:pPr>
              <w:shd w:val="clear" w:color="auto" w:fill="FFFFFF"/>
              <w:spacing w:before="200" w:after="200"/>
              <w:ind w:left="23" w:right="23"/>
              <w:jc w:val="both"/>
              <w:rPr>
                <w:rFonts w:ascii="Trebuchet MS" w:hAnsi="Trebuchet MS"/>
                <w:b/>
                <w:color w:val="000000"/>
                <w:sz w:val="22"/>
                <w:szCs w:val="22"/>
              </w:rPr>
            </w:pPr>
            <w:r>
              <w:rPr>
                <w:rFonts w:ascii="Trebuchet MS" w:hAnsi="Trebuchet MS"/>
                <w:b/>
                <w:color w:val="000000"/>
                <w:sz w:val="22"/>
                <w:szCs w:val="22"/>
              </w:rPr>
              <w:t xml:space="preserve">The St. Christopher School, </w:t>
            </w:r>
            <w:proofErr w:type="spellStart"/>
            <w:r>
              <w:rPr>
                <w:rFonts w:ascii="Trebuchet MS" w:hAnsi="Trebuchet MS"/>
                <w:b/>
                <w:color w:val="000000"/>
                <w:sz w:val="22"/>
                <w:szCs w:val="22"/>
              </w:rPr>
              <w:t>Mountdale</w:t>
            </w:r>
            <w:proofErr w:type="spellEnd"/>
            <w:r>
              <w:rPr>
                <w:rFonts w:ascii="Trebuchet MS" w:hAnsi="Trebuchet MS"/>
                <w:b/>
                <w:color w:val="000000"/>
                <w:sz w:val="22"/>
                <w:szCs w:val="22"/>
              </w:rPr>
              <w:t xml:space="preserve"> Gardens, Leigh-on-Sea, Essex, SS9 4AW</w:t>
            </w:r>
            <w:bookmarkStart w:id="63" w:name="_GoBack"/>
            <w:bookmarkEnd w:id="63"/>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472C15">
          <w:footerReference w:type="default" r:id="rId10"/>
          <w:footerReference w:type="first" r:id="rId11"/>
          <w:pgSz w:w="11909" w:h="16834"/>
          <w:pgMar w:top="567" w:right="852" w:bottom="720"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lastRenderedPageBreak/>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2F6AD3">
      <w:pPr>
        <w:pStyle w:val="Heading3"/>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2F6AD3">
      <w:pPr>
        <w:pStyle w:val="Heading3"/>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2F6AD3">
      <w:pPr>
        <w:pStyle w:val="Heading3"/>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2F6AD3">
      <w:pPr>
        <w:pStyle w:val="Heading3"/>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2F6AD3">
      <w:pPr>
        <w:pStyle w:val="Heading3"/>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2F6AD3">
      <w:pPr>
        <w:pStyle w:val="Heading3"/>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w:t>
      </w:r>
      <w:proofErr w:type="gramStart"/>
      <w:r w:rsidRPr="002F6AD3">
        <w:rPr>
          <w:rFonts w:ascii="Trebuchet MS" w:hAnsi="Trebuchet MS"/>
          <w:sz w:val="22"/>
          <w:szCs w:val="22"/>
        </w:rPr>
        <w:t xml:space="preserve">box </w:t>
      </w:r>
      <w:proofErr w:type="gramEnd"/>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w:t>
      </w:r>
      <w:proofErr w:type="gramStart"/>
      <w:r w:rsidRPr="002F6AD3">
        <w:rPr>
          <w:rFonts w:ascii="Trebuchet MS" w:hAnsi="Trebuchet MS"/>
          <w:sz w:val="22"/>
          <w:szCs w:val="22"/>
        </w:rPr>
        <w:t xml:space="preserve">box </w:t>
      </w:r>
      <w:proofErr w:type="gramEnd"/>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lastRenderedPageBreak/>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t>
      </w:r>
      <w:proofErr w:type="gramStart"/>
      <w:r w:rsidRPr="002F6AD3">
        <w:rPr>
          <w:rFonts w:ascii="Trebuchet MS" w:hAnsi="Trebuchet MS"/>
          <w:sz w:val="22"/>
          <w:szCs w:val="22"/>
        </w:rPr>
        <w:t xml:space="preserve">write </w:t>
      </w:r>
      <w:proofErr w:type="gramEnd"/>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lastRenderedPageBreak/>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w:t>
      </w:r>
      <w:proofErr w:type="gramStart"/>
      <w:r w:rsidRPr="002F6AD3">
        <w:rPr>
          <w:rFonts w:ascii="Trebuchet MS" w:hAnsi="Trebuchet MS"/>
          <w:sz w:val="22"/>
          <w:szCs w:val="22"/>
        </w:rPr>
        <w:t>Britain.</w:t>
      </w:r>
      <w:proofErr w:type="gramEnd"/>
      <w:r w:rsidRPr="002F6AD3">
        <w:rPr>
          <w:rFonts w:ascii="Trebuchet MS" w:hAnsi="Trebuchet MS"/>
          <w:sz w:val="22"/>
          <w:szCs w:val="22"/>
        </w:rPr>
        <w:t xml:space="preserve">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w:t>
      </w:r>
      <w:proofErr w:type="gramStart"/>
      <w:r w:rsidRPr="002F6AD3">
        <w:rPr>
          <w:rFonts w:ascii="Trebuchet MS" w:hAnsi="Trebuchet MS"/>
          <w:sz w:val="22"/>
          <w:szCs w:val="22"/>
        </w:rPr>
        <w:t xml:space="preserve">) </w:t>
      </w:r>
      <w:proofErr w:type="gramEnd"/>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lastRenderedPageBreak/>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w:t>
            </w:r>
            <w:proofErr w:type="gramStart"/>
            <w:r w:rsidRPr="002F6AD3">
              <w:rPr>
                <w:rFonts w:ascii="Trebuchet MS" w:hAnsi="Trebuchet MS"/>
                <w:sz w:val="22"/>
                <w:szCs w:val="22"/>
              </w:rPr>
              <w:t>Other(</w:t>
            </w:r>
            <w:proofErr w:type="gramEnd"/>
            <w:r w:rsidRPr="002F6AD3">
              <w:rPr>
                <w:rFonts w:ascii="Trebuchet MS" w:hAnsi="Trebuchet MS"/>
                <w:sz w:val="22"/>
                <w:szCs w:val="22"/>
              </w:rPr>
              <w:t xml:space="preserve">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88348A">
              <w:rPr>
                <w:rFonts w:ascii="Trebuchet MS" w:hAnsi="Trebuchet MS"/>
                <w:sz w:val="22"/>
                <w:szCs w:val="22"/>
              </w:rPr>
            </w:r>
            <w:r w:rsidR="0088348A">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2"/>
      <w:footerReference w:type="first" r:id="rId13"/>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7005"/>
      <w:docPartObj>
        <w:docPartGallery w:val="Page Numbers (Bottom of Page)"/>
        <w:docPartUnique/>
      </w:docPartObj>
    </w:sdtPr>
    <w:sdtEndPr>
      <w:rPr>
        <w:rFonts w:ascii="Trebuchet MS" w:hAnsi="Trebuchet MS"/>
        <w:noProof/>
      </w:rPr>
    </w:sdtEndPr>
    <w:sdtContent>
      <w:p w14:paraId="052767F1" w14:textId="339BDBE7"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88348A">
          <w:rPr>
            <w:rFonts w:ascii="Trebuchet MS" w:hAnsi="Trebuchet MS"/>
            <w:noProof/>
          </w:rPr>
          <w:t>10</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26F21"/>
    <w:rsid w:val="00036CF4"/>
    <w:rsid w:val="00042C1D"/>
    <w:rsid w:val="00063790"/>
    <w:rsid w:val="0008644B"/>
    <w:rsid w:val="000B2EA0"/>
    <w:rsid w:val="000C68B5"/>
    <w:rsid w:val="000D6998"/>
    <w:rsid w:val="001127FA"/>
    <w:rsid w:val="00117611"/>
    <w:rsid w:val="00121ACD"/>
    <w:rsid w:val="00124EE7"/>
    <w:rsid w:val="0016226D"/>
    <w:rsid w:val="001707E5"/>
    <w:rsid w:val="00171632"/>
    <w:rsid w:val="001760FC"/>
    <w:rsid w:val="001900E9"/>
    <w:rsid w:val="00195000"/>
    <w:rsid w:val="001A0129"/>
    <w:rsid w:val="001A1029"/>
    <w:rsid w:val="001A3BA2"/>
    <w:rsid w:val="001D6DAE"/>
    <w:rsid w:val="001E7A59"/>
    <w:rsid w:val="001F1F86"/>
    <w:rsid w:val="001F21F6"/>
    <w:rsid w:val="002107F7"/>
    <w:rsid w:val="0021762D"/>
    <w:rsid w:val="002521EC"/>
    <w:rsid w:val="00270E29"/>
    <w:rsid w:val="00275970"/>
    <w:rsid w:val="00276FC8"/>
    <w:rsid w:val="002C386E"/>
    <w:rsid w:val="002D6755"/>
    <w:rsid w:val="002E4522"/>
    <w:rsid w:val="002F218F"/>
    <w:rsid w:val="002F4D9B"/>
    <w:rsid w:val="002F6AD3"/>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A5480"/>
    <w:rsid w:val="004B7B0F"/>
    <w:rsid w:val="004C3100"/>
    <w:rsid w:val="004C3727"/>
    <w:rsid w:val="004D0445"/>
    <w:rsid w:val="004D13AE"/>
    <w:rsid w:val="004D6EFA"/>
    <w:rsid w:val="004F79A4"/>
    <w:rsid w:val="00523D98"/>
    <w:rsid w:val="0059572A"/>
    <w:rsid w:val="00596511"/>
    <w:rsid w:val="005C7B33"/>
    <w:rsid w:val="005C7E94"/>
    <w:rsid w:val="005F2EFF"/>
    <w:rsid w:val="006101AB"/>
    <w:rsid w:val="006426E9"/>
    <w:rsid w:val="00670576"/>
    <w:rsid w:val="00675120"/>
    <w:rsid w:val="006A1534"/>
    <w:rsid w:val="006B5254"/>
    <w:rsid w:val="006C5138"/>
    <w:rsid w:val="006D09BD"/>
    <w:rsid w:val="006E4312"/>
    <w:rsid w:val="00700FF4"/>
    <w:rsid w:val="00716338"/>
    <w:rsid w:val="0075685E"/>
    <w:rsid w:val="007811BA"/>
    <w:rsid w:val="007D474B"/>
    <w:rsid w:val="007F2900"/>
    <w:rsid w:val="00824A06"/>
    <w:rsid w:val="00840694"/>
    <w:rsid w:val="00852C1B"/>
    <w:rsid w:val="008566BD"/>
    <w:rsid w:val="00872E95"/>
    <w:rsid w:val="00874DC6"/>
    <w:rsid w:val="0088348A"/>
    <w:rsid w:val="008A51A0"/>
    <w:rsid w:val="008A565D"/>
    <w:rsid w:val="008A7CEF"/>
    <w:rsid w:val="008B0483"/>
    <w:rsid w:val="008E45B3"/>
    <w:rsid w:val="00905115"/>
    <w:rsid w:val="009132E1"/>
    <w:rsid w:val="00916221"/>
    <w:rsid w:val="00924B66"/>
    <w:rsid w:val="0093717B"/>
    <w:rsid w:val="00966279"/>
    <w:rsid w:val="00991DD2"/>
    <w:rsid w:val="009A6799"/>
    <w:rsid w:val="009B6631"/>
    <w:rsid w:val="009B7BF2"/>
    <w:rsid w:val="00A05BA5"/>
    <w:rsid w:val="00A1316E"/>
    <w:rsid w:val="00A145CE"/>
    <w:rsid w:val="00A60E9D"/>
    <w:rsid w:val="00A83946"/>
    <w:rsid w:val="00A8515E"/>
    <w:rsid w:val="00AA5E9B"/>
    <w:rsid w:val="00AB1328"/>
    <w:rsid w:val="00AC3FE7"/>
    <w:rsid w:val="00AD691A"/>
    <w:rsid w:val="00B05B06"/>
    <w:rsid w:val="00B25E6B"/>
    <w:rsid w:val="00B35A00"/>
    <w:rsid w:val="00B4679A"/>
    <w:rsid w:val="00B50095"/>
    <w:rsid w:val="00B60AEE"/>
    <w:rsid w:val="00B666E4"/>
    <w:rsid w:val="00B74CB9"/>
    <w:rsid w:val="00BA026A"/>
    <w:rsid w:val="00C14730"/>
    <w:rsid w:val="00C16504"/>
    <w:rsid w:val="00C26256"/>
    <w:rsid w:val="00C60C75"/>
    <w:rsid w:val="00C73A62"/>
    <w:rsid w:val="00C76084"/>
    <w:rsid w:val="00C862FA"/>
    <w:rsid w:val="00C96FAA"/>
    <w:rsid w:val="00CA5DE3"/>
    <w:rsid w:val="00CA6AA9"/>
    <w:rsid w:val="00CF6969"/>
    <w:rsid w:val="00D025EB"/>
    <w:rsid w:val="00D322F7"/>
    <w:rsid w:val="00D52910"/>
    <w:rsid w:val="00D709E2"/>
    <w:rsid w:val="00D81156"/>
    <w:rsid w:val="00DC1B69"/>
    <w:rsid w:val="00E407D2"/>
    <w:rsid w:val="00E67785"/>
    <w:rsid w:val="00EA3F09"/>
    <w:rsid w:val="00EB276E"/>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C11B5538-EFBF-4BAB-B5DE-EABD84A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227E-EEF1-4753-B9ED-DDCA516E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2231</Words>
  <Characters>15016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17213</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Karen Stevenson</cp:lastModifiedBy>
  <cp:revision>3</cp:revision>
  <cp:lastPrinted>2012-11-01T13:42:00Z</cp:lastPrinted>
  <dcterms:created xsi:type="dcterms:W3CDTF">2019-08-15T13:08:00Z</dcterms:created>
  <dcterms:modified xsi:type="dcterms:W3CDTF">2019-08-15T13:09:00Z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