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FF52" w14:textId="77777777" w:rsidR="008432A6" w:rsidRDefault="008432A6" w:rsidP="008432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</w:rPr>
      </w:pPr>
      <w:r>
        <w:rPr>
          <w:rFonts w:ascii="Verdana" w:hAnsi="Verdana" w:cs="Verdana"/>
          <w:color w:val="1F497D"/>
        </w:rPr>
        <w:t xml:space="preserve">Thank you for your interest in Chelmsford College. All our vacancies are advertised on our web-site where you can apply directly on-line please see: </w:t>
      </w:r>
    </w:p>
    <w:p w14:paraId="4AC4B312" w14:textId="77777777" w:rsidR="008432A6" w:rsidRDefault="008432A6" w:rsidP="008432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</w:rPr>
      </w:pPr>
    </w:p>
    <w:p w14:paraId="7716A1E9" w14:textId="77777777" w:rsidR="008432A6" w:rsidRDefault="008432A6" w:rsidP="008432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</w:rPr>
      </w:pPr>
      <w:hyperlink r:id="rId4" w:history="1">
        <w:r>
          <w:rPr>
            <w:rFonts w:ascii="Verdana" w:hAnsi="Verdana" w:cs="Verdana"/>
          </w:rPr>
          <w:t>http://www.chelmsford.ac.uk/our-college/vacancies.asp</w:t>
        </w:r>
      </w:hyperlink>
      <w:r>
        <w:rPr>
          <w:rFonts w:ascii="Verdana" w:hAnsi="Verdana" w:cs="Verdana"/>
          <w:color w:val="1F497D"/>
        </w:rPr>
        <w:t xml:space="preserve">. </w:t>
      </w:r>
    </w:p>
    <w:p w14:paraId="3A4E68D2" w14:textId="77777777" w:rsidR="00DF4DB4" w:rsidRDefault="00DF4DB4"/>
    <w:sectPr w:rsidR="00DF4DB4" w:rsidSect="003F7B7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A6"/>
    <w:rsid w:val="00616A29"/>
    <w:rsid w:val="008432A6"/>
    <w:rsid w:val="00D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ABD5"/>
  <w15:chartTrackingRefBased/>
  <w15:docId w15:val="{58E652A8-947C-40A2-A9E5-D8D096C9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msford.ac.uk/our-college/vacanci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Julie</dc:creator>
  <cp:keywords/>
  <dc:description/>
  <cp:lastModifiedBy>Annette Doyle</cp:lastModifiedBy>
  <cp:revision>2</cp:revision>
  <dcterms:created xsi:type="dcterms:W3CDTF">2022-01-17T20:30:00Z</dcterms:created>
  <dcterms:modified xsi:type="dcterms:W3CDTF">2022-01-17T20:30:00Z</dcterms:modified>
</cp:coreProperties>
</file>