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08A" w:rsidRPr="0094208A" w:rsidRDefault="0094208A" w:rsidP="0094208A">
      <w:pPr>
        <w:spacing w:after="0" w:line="240" w:lineRule="auto"/>
        <w:jc w:val="both"/>
        <w:rPr>
          <w:rFonts w:ascii="Arial" w:eastAsia="Times New Roman" w:hAnsi="Arial" w:cs="Arial"/>
          <w:sz w:val="20"/>
          <w:szCs w:val="20"/>
        </w:rPr>
      </w:pPr>
      <w:bookmarkStart w:id="0" w:name="_Hlk502834069"/>
      <w:r w:rsidRPr="0094208A">
        <w:rPr>
          <w:rFonts w:ascii="Arial" w:eastAsia="Times New Roman" w:hAnsi="Arial" w:cs="Arial"/>
          <w:sz w:val="20"/>
          <w:szCs w:val="20"/>
        </w:rPr>
        <w:t>Dear</w:t>
      </w:r>
      <w:r>
        <w:rPr>
          <w:rFonts w:ascii="Arial" w:eastAsia="Times New Roman" w:hAnsi="Arial" w:cs="Arial"/>
          <w:sz w:val="20"/>
          <w:szCs w:val="20"/>
        </w:rPr>
        <w:t xml:space="preserve"> Colleague,</w:t>
      </w:r>
    </w:p>
    <w:p w:rsidR="0094208A" w:rsidRPr="0094208A" w:rsidRDefault="0094208A" w:rsidP="0094208A">
      <w:pPr>
        <w:spacing w:after="0" w:line="240" w:lineRule="auto"/>
        <w:jc w:val="both"/>
        <w:rPr>
          <w:rFonts w:ascii="Arial" w:eastAsia="Times New Roman" w:hAnsi="Arial" w:cs="Arial"/>
          <w:sz w:val="20"/>
          <w:szCs w:val="20"/>
        </w:rPr>
      </w:pPr>
    </w:p>
    <w:p w:rsidR="0094208A" w:rsidRPr="0094208A" w:rsidRDefault="0094208A" w:rsidP="0094208A">
      <w:pPr>
        <w:jc w:val="both"/>
        <w:rPr>
          <w:rFonts w:asciiTheme="minorHAnsi" w:eastAsiaTheme="minorHAnsi" w:hAnsiTheme="minorHAnsi" w:cstheme="minorBidi"/>
        </w:rPr>
      </w:pPr>
      <w:r w:rsidRPr="0094208A">
        <w:rPr>
          <w:rFonts w:asciiTheme="minorHAnsi" w:eastAsiaTheme="minorHAnsi" w:hAnsiTheme="minorHAnsi" w:cstheme="minorBidi"/>
        </w:rPr>
        <w:t>We are delighted that you are considering coming to join our team. As you apply for our post we encourage you to come for an informal visit and conversation with me. We also suggest that you visit our website.</w:t>
      </w:r>
    </w:p>
    <w:p w:rsidR="0094208A" w:rsidRPr="0094208A" w:rsidRDefault="0094208A" w:rsidP="0094208A">
      <w:pPr>
        <w:jc w:val="both"/>
        <w:rPr>
          <w:rFonts w:asciiTheme="minorHAnsi" w:eastAsiaTheme="minorHAnsi" w:hAnsiTheme="minorHAnsi" w:cstheme="minorBidi"/>
        </w:rPr>
      </w:pPr>
      <w:r w:rsidRPr="0094208A">
        <w:rPr>
          <w:rFonts w:asciiTheme="minorHAnsi" w:eastAsiaTheme="minorHAnsi" w:hAnsiTheme="minorHAnsi" w:cstheme="minorBidi"/>
        </w:rPr>
        <w:t>We are seeking to appoint a</w:t>
      </w:r>
      <w:r w:rsidR="006865B8">
        <w:rPr>
          <w:rFonts w:asciiTheme="minorHAnsi" w:eastAsiaTheme="minorHAnsi" w:hAnsiTheme="minorHAnsi" w:cstheme="minorBidi"/>
        </w:rPr>
        <w:t>n Inclusion Manager (</w:t>
      </w:r>
      <w:proofErr w:type="spellStart"/>
      <w:r w:rsidR="006865B8">
        <w:rPr>
          <w:rFonts w:asciiTheme="minorHAnsi" w:eastAsiaTheme="minorHAnsi" w:hAnsiTheme="minorHAnsi" w:cstheme="minorBidi"/>
        </w:rPr>
        <w:t>SENCo</w:t>
      </w:r>
      <w:proofErr w:type="spellEnd"/>
      <w:r w:rsidR="006865B8">
        <w:rPr>
          <w:rFonts w:asciiTheme="minorHAnsi" w:eastAsiaTheme="minorHAnsi" w:hAnsiTheme="minorHAnsi" w:cstheme="minorBidi"/>
        </w:rPr>
        <w:t xml:space="preserve">) </w:t>
      </w:r>
      <w:r w:rsidRPr="0094208A">
        <w:rPr>
          <w:rFonts w:asciiTheme="minorHAnsi" w:eastAsiaTheme="minorHAnsi" w:hAnsiTheme="minorHAnsi" w:cstheme="minorBidi"/>
        </w:rPr>
        <w:t xml:space="preserve">to come and join our friendly team and inspire our children. </w:t>
      </w:r>
      <w:r w:rsidR="006865B8">
        <w:rPr>
          <w:rFonts w:asciiTheme="minorHAnsi" w:eastAsiaTheme="minorHAnsi" w:hAnsiTheme="minorHAnsi" w:cstheme="minorBidi"/>
        </w:rPr>
        <w:t>E</w:t>
      </w:r>
      <w:r w:rsidRPr="0094208A">
        <w:rPr>
          <w:rFonts w:asciiTheme="minorHAnsi" w:eastAsiaTheme="minorHAnsi" w:hAnsiTheme="minorHAnsi" w:cstheme="minorBidi"/>
        </w:rPr>
        <w:t xml:space="preserve">xperienced </w:t>
      </w:r>
      <w:r w:rsidR="006865B8">
        <w:rPr>
          <w:rFonts w:asciiTheme="minorHAnsi" w:eastAsiaTheme="minorHAnsi" w:hAnsiTheme="minorHAnsi" w:cstheme="minorBidi"/>
        </w:rPr>
        <w:t xml:space="preserve">and aspiring </w:t>
      </w:r>
      <w:proofErr w:type="spellStart"/>
      <w:r w:rsidR="006865B8">
        <w:rPr>
          <w:rFonts w:asciiTheme="minorHAnsi" w:eastAsiaTheme="minorHAnsi" w:hAnsiTheme="minorHAnsi" w:cstheme="minorBidi"/>
        </w:rPr>
        <w:t>SENCos</w:t>
      </w:r>
      <w:proofErr w:type="spellEnd"/>
      <w:r w:rsidR="006865B8">
        <w:rPr>
          <w:rFonts w:asciiTheme="minorHAnsi" w:eastAsiaTheme="minorHAnsi" w:hAnsiTheme="minorHAnsi" w:cstheme="minorBidi"/>
        </w:rPr>
        <w:t xml:space="preserve"> </w:t>
      </w:r>
      <w:r w:rsidRPr="0094208A">
        <w:rPr>
          <w:rFonts w:asciiTheme="minorHAnsi" w:eastAsiaTheme="minorHAnsi" w:hAnsiTheme="minorHAnsi" w:cstheme="minorBidi"/>
        </w:rPr>
        <w:t xml:space="preserve">are encouraged to apply as we provide all </w:t>
      </w:r>
      <w:r w:rsidR="006865B8">
        <w:rPr>
          <w:rFonts w:asciiTheme="minorHAnsi" w:eastAsiaTheme="minorHAnsi" w:hAnsiTheme="minorHAnsi" w:cstheme="minorBidi"/>
        </w:rPr>
        <w:t>members of the team</w:t>
      </w:r>
      <w:r w:rsidRPr="0094208A">
        <w:rPr>
          <w:rFonts w:asciiTheme="minorHAnsi" w:eastAsiaTheme="minorHAnsi" w:hAnsiTheme="minorHAnsi" w:cstheme="minorBidi"/>
        </w:rPr>
        <w:t xml:space="preserve"> with effective opportunities for professional development.</w:t>
      </w:r>
      <w:r w:rsidR="005604AA">
        <w:rPr>
          <w:rFonts w:asciiTheme="minorHAnsi" w:eastAsiaTheme="minorHAnsi" w:hAnsiTheme="minorHAnsi" w:cstheme="minorBidi"/>
        </w:rPr>
        <w:t xml:space="preserve"> If you come and join our team you will be joining one that has strong progress in KS 2, a focus on an exciting and engaging curriculum and even chocolates and ‘chippy Fridays’!</w:t>
      </w:r>
    </w:p>
    <w:p w:rsidR="005604AA" w:rsidRDefault="0094208A" w:rsidP="005604AA">
      <w:pPr>
        <w:spacing w:after="0" w:line="360" w:lineRule="atLeast"/>
        <w:textAlignment w:val="baseline"/>
        <w:rPr>
          <w:rFonts w:asciiTheme="minorHAnsi" w:eastAsiaTheme="minorHAnsi" w:hAnsiTheme="minorHAnsi" w:cstheme="minorBidi"/>
        </w:rPr>
      </w:pPr>
      <w:r w:rsidRPr="0094208A">
        <w:rPr>
          <w:rFonts w:asciiTheme="minorHAnsi" w:eastAsiaTheme="minorHAnsi" w:hAnsiTheme="minorHAnsi" w:cstheme="minorBidi"/>
        </w:rPr>
        <w:t>Th</w:t>
      </w:r>
      <w:r>
        <w:rPr>
          <w:rFonts w:asciiTheme="minorHAnsi" w:eastAsiaTheme="minorHAnsi" w:hAnsiTheme="minorHAnsi" w:cstheme="minorBidi"/>
        </w:rPr>
        <w:t>is</w:t>
      </w:r>
      <w:r w:rsidRPr="0094208A">
        <w:rPr>
          <w:rFonts w:asciiTheme="minorHAnsi" w:eastAsiaTheme="minorHAnsi" w:hAnsiTheme="minorHAnsi" w:cstheme="minorBidi"/>
        </w:rPr>
        <w:t xml:space="preserve"> post is for a </w:t>
      </w:r>
      <w:r w:rsidR="00334186">
        <w:rPr>
          <w:rFonts w:asciiTheme="minorHAnsi" w:eastAsiaTheme="minorHAnsi" w:hAnsiTheme="minorHAnsi" w:cstheme="minorBidi"/>
        </w:rPr>
        <w:t>January</w:t>
      </w:r>
      <w:r w:rsidRPr="0094208A">
        <w:rPr>
          <w:rFonts w:asciiTheme="minorHAnsi" w:eastAsiaTheme="minorHAnsi" w:hAnsiTheme="minorHAnsi" w:cstheme="minorBidi"/>
        </w:rPr>
        <w:t xml:space="preserve"> 20</w:t>
      </w:r>
      <w:r w:rsidR="00334186">
        <w:rPr>
          <w:rFonts w:asciiTheme="minorHAnsi" w:eastAsiaTheme="minorHAnsi" w:hAnsiTheme="minorHAnsi" w:cstheme="minorBidi"/>
        </w:rPr>
        <w:t>20</w:t>
      </w:r>
      <w:r w:rsidRPr="0094208A">
        <w:rPr>
          <w:rFonts w:asciiTheme="minorHAnsi" w:eastAsiaTheme="minorHAnsi" w:hAnsiTheme="minorHAnsi" w:cstheme="minorBidi"/>
        </w:rPr>
        <w:t xml:space="preserve"> start</w:t>
      </w:r>
      <w:r w:rsidR="006865B8">
        <w:rPr>
          <w:rFonts w:asciiTheme="minorHAnsi" w:eastAsiaTheme="minorHAnsi" w:hAnsiTheme="minorHAnsi" w:cstheme="minorBidi"/>
        </w:rPr>
        <w:t xml:space="preserve">. </w:t>
      </w:r>
      <w:bookmarkStart w:id="1" w:name="_GoBack"/>
      <w:bookmarkEnd w:id="1"/>
      <w:r w:rsidRPr="0094208A">
        <w:rPr>
          <w:rFonts w:asciiTheme="minorHAnsi" w:eastAsiaTheme="minorHAnsi" w:hAnsiTheme="minorHAnsi" w:cstheme="minorBidi"/>
        </w:rPr>
        <w:t>Salary will be paid according to appropriate experience and qualifications.</w:t>
      </w:r>
    </w:p>
    <w:p w:rsidR="0094208A" w:rsidRPr="0094208A" w:rsidRDefault="0094208A" w:rsidP="0094208A">
      <w:pPr>
        <w:spacing w:before="100" w:beforeAutospacing="1" w:after="100" w:afterAutospacing="1" w:line="240" w:lineRule="auto"/>
        <w:jc w:val="both"/>
        <w:rPr>
          <w:rFonts w:asciiTheme="minorHAnsi" w:eastAsiaTheme="minorHAnsi" w:hAnsiTheme="minorHAnsi" w:cstheme="minorBidi"/>
        </w:rPr>
      </w:pPr>
      <w:r w:rsidRPr="0094208A">
        <w:rPr>
          <w:rFonts w:asciiTheme="minorHAnsi" w:eastAsiaTheme="minorHAnsi" w:hAnsiTheme="minorHAnsi" w:cstheme="minorBidi"/>
        </w:rPr>
        <w:t>We have a rural</w:t>
      </w:r>
      <w:r>
        <w:rPr>
          <w:rFonts w:asciiTheme="minorHAnsi" w:eastAsiaTheme="minorHAnsi" w:hAnsiTheme="minorHAnsi" w:cstheme="minorBidi"/>
        </w:rPr>
        <w:t>/coastal</w:t>
      </w:r>
      <w:r w:rsidRPr="0094208A">
        <w:rPr>
          <w:rFonts w:asciiTheme="minorHAnsi" w:eastAsiaTheme="minorHAnsi" w:hAnsiTheme="minorHAnsi" w:cstheme="minorBidi"/>
        </w:rPr>
        <w:t xml:space="preserve"> location just twenty minutes from Colchester. We are an academy with the Vine Schools Trust and so have the support of the trust and of the diocese.</w:t>
      </w:r>
    </w:p>
    <w:p w:rsidR="0094208A" w:rsidRPr="0094208A" w:rsidRDefault="0094208A" w:rsidP="0094208A">
      <w:pPr>
        <w:shd w:val="clear" w:color="auto" w:fill="FFFFFF"/>
        <w:spacing w:after="0" w:line="240" w:lineRule="auto"/>
        <w:jc w:val="both"/>
        <w:textAlignment w:val="baseline"/>
        <w:rPr>
          <w:rFonts w:asciiTheme="minorHAnsi" w:eastAsiaTheme="minorHAnsi" w:hAnsiTheme="minorHAnsi" w:cstheme="minorBidi"/>
        </w:rPr>
      </w:pPr>
      <w:r w:rsidRPr="0094208A">
        <w:rPr>
          <w:rFonts w:asciiTheme="minorHAnsi" w:eastAsiaTheme="minorHAnsi" w:hAnsiTheme="minorHAnsi" w:cstheme="minorBidi"/>
        </w:rPr>
        <w:t>We are committed to safeguarding and promoting the wellbeing of our children and all staff share this commitment. This post will be subject to an enhanced DBS Disclosure, suitable references and a pre-employment medical check. </w:t>
      </w:r>
    </w:p>
    <w:p w:rsidR="0094208A" w:rsidRPr="0094208A" w:rsidRDefault="0094208A" w:rsidP="0094208A">
      <w:pPr>
        <w:jc w:val="both"/>
        <w:rPr>
          <w:rFonts w:asciiTheme="minorHAnsi" w:eastAsiaTheme="minorHAnsi" w:hAnsiTheme="minorHAnsi" w:cstheme="minorBidi"/>
        </w:rPr>
      </w:pPr>
    </w:p>
    <w:p w:rsidR="0094208A" w:rsidRPr="0094208A" w:rsidRDefault="0094208A" w:rsidP="0094208A">
      <w:pPr>
        <w:jc w:val="both"/>
        <w:rPr>
          <w:rFonts w:asciiTheme="minorHAnsi" w:eastAsiaTheme="minorHAnsi" w:hAnsiTheme="minorHAnsi" w:cstheme="minorBidi"/>
        </w:rPr>
      </w:pPr>
      <w:r w:rsidRPr="0094208A">
        <w:rPr>
          <w:rFonts w:asciiTheme="minorHAnsi" w:eastAsiaTheme="minorHAnsi" w:hAnsiTheme="minorHAnsi" w:cstheme="minorBidi"/>
        </w:rPr>
        <w:t>We look forward to hearing from you.</w:t>
      </w:r>
    </w:p>
    <w:p w:rsidR="0094208A" w:rsidRPr="0094208A" w:rsidRDefault="0094208A" w:rsidP="0094208A">
      <w:pPr>
        <w:jc w:val="both"/>
        <w:rPr>
          <w:rFonts w:asciiTheme="minorHAnsi" w:eastAsiaTheme="minorHAnsi" w:hAnsiTheme="minorHAnsi" w:cstheme="minorBidi"/>
        </w:rPr>
      </w:pPr>
    </w:p>
    <w:p w:rsidR="0094208A" w:rsidRPr="0094208A" w:rsidRDefault="0094208A" w:rsidP="0094208A">
      <w:pPr>
        <w:jc w:val="both"/>
        <w:rPr>
          <w:rFonts w:asciiTheme="minorHAnsi" w:eastAsiaTheme="minorHAnsi" w:hAnsiTheme="minorHAnsi" w:cstheme="minorBidi"/>
        </w:rPr>
      </w:pPr>
      <w:r w:rsidRPr="0094208A">
        <w:rPr>
          <w:rFonts w:asciiTheme="minorHAnsi" w:eastAsiaTheme="minorHAnsi" w:hAnsiTheme="minorHAnsi" w:cstheme="minorBidi"/>
        </w:rPr>
        <w:t>Best Regards,</w:t>
      </w:r>
    </w:p>
    <w:p w:rsidR="0068278A" w:rsidRPr="0068278A" w:rsidRDefault="0068278A" w:rsidP="00D53742">
      <w:pPr>
        <w:spacing w:after="0" w:line="240" w:lineRule="auto"/>
        <w:rPr>
          <w:rFonts w:asciiTheme="minorHAnsi" w:eastAsiaTheme="minorHAnsi" w:hAnsiTheme="minorHAnsi" w:cstheme="minorBidi"/>
        </w:rPr>
      </w:pPr>
    </w:p>
    <w:p w:rsidR="0068278A" w:rsidRPr="0068278A" w:rsidRDefault="0068278A" w:rsidP="00D53742">
      <w:pPr>
        <w:spacing w:after="0" w:line="240" w:lineRule="auto"/>
        <w:rPr>
          <w:rFonts w:asciiTheme="minorHAnsi" w:eastAsiaTheme="minorHAnsi" w:hAnsiTheme="minorHAnsi" w:cstheme="minorBidi"/>
        </w:rPr>
      </w:pPr>
    </w:p>
    <w:p w:rsidR="0068278A" w:rsidRPr="0068278A" w:rsidRDefault="00D53742" w:rsidP="00D53742">
      <w:pPr>
        <w:spacing w:after="0" w:line="240" w:lineRule="auto"/>
        <w:rPr>
          <w:rFonts w:asciiTheme="minorHAnsi" w:eastAsiaTheme="minorHAnsi" w:hAnsiTheme="minorHAnsi" w:cstheme="minorBidi"/>
        </w:rPr>
      </w:pPr>
      <w:r>
        <w:rPr>
          <w:rFonts w:asciiTheme="minorHAnsi" w:eastAsiaTheme="minorHAnsi" w:hAnsiTheme="minorHAnsi" w:cstheme="minorBidi"/>
        </w:rPr>
        <w:t>Mr M Carter-Tufnell</w:t>
      </w:r>
    </w:p>
    <w:bookmarkEnd w:id="0"/>
    <w:p w:rsidR="00A40497" w:rsidRPr="0068278A" w:rsidRDefault="00D53742" w:rsidP="00D53742">
      <w:pPr>
        <w:spacing w:after="0" w:line="240" w:lineRule="auto"/>
        <w:rPr>
          <w:rFonts w:asciiTheme="minorHAnsi" w:eastAsiaTheme="minorHAnsi" w:hAnsiTheme="minorHAnsi" w:cstheme="minorBidi"/>
        </w:rPr>
      </w:pPr>
      <w:r>
        <w:rPr>
          <w:rFonts w:asciiTheme="minorHAnsi" w:eastAsiaTheme="minorHAnsi" w:hAnsiTheme="minorHAnsi" w:cstheme="minorBidi"/>
        </w:rPr>
        <w:t>(Headteacher)</w:t>
      </w:r>
    </w:p>
    <w:sectPr w:rsidR="00A40497" w:rsidRPr="0068278A" w:rsidSect="00DA1D1D">
      <w:headerReference w:type="first" r:id="rId7"/>
      <w:footerReference w:type="first" r:id="rId8"/>
      <w:pgSz w:w="11906" w:h="16838"/>
      <w:pgMar w:top="720" w:right="1133" w:bottom="720" w:left="1276" w:header="426"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2AD" w:rsidRDefault="002B42AD" w:rsidP="0094633A">
      <w:pPr>
        <w:spacing w:after="0" w:line="240" w:lineRule="auto"/>
      </w:pPr>
      <w:r>
        <w:separator/>
      </w:r>
    </w:p>
  </w:endnote>
  <w:endnote w:type="continuationSeparator" w:id="0">
    <w:p w:rsidR="002B42AD" w:rsidRDefault="002B42AD" w:rsidP="0094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8B2" w:rsidRDefault="003C5195" w:rsidP="001110A0">
    <w:pPr>
      <w:pStyle w:val="Footer"/>
      <w:tabs>
        <w:tab w:val="left" w:pos="-426"/>
        <w:tab w:val="left" w:pos="615"/>
        <w:tab w:val="center" w:pos="5233"/>
        <w:tab w:val="right" w:pos="10348"/>
      </w:tabs>
      <w:rPr>
        <w:color w:val="808080"/>
        <w:sz w:val="18"/>
        <w:szCs w:val="18"/>
      </w:rPr>
    </w:pPr>
    <w:r>
      <w:rPr>
        <w:noProof/>
        <w:lang w:eastAsia="en-GB"/>
      </w:rPr>
      <w:drawing>
        <wp:anchor distT="0" distB="0" distL="114300" distR="114300" simplePos="0" relativeHeight="251662336" behindDoc="1" locked="0" layoutInCell="1" allowOverlap="1" wp14:anchorId="0F87B482" wp14:editId="642497B9">
          <wp:simplePos x="0" y="0"/>
          <wp:positionH relativeFrom="column">
            <wp:posOffset>-482600</wp:posOffset>
          </wp:positionH>
          <wp:positionV relativeFrom="page">
            <wp:posOffset>10019030</wp:posOffset>
          </wp:positionV>
          <wp:extent cx="42672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26720" cy="575945"/>
                  </a:xfrm>
                  <a:prstGeom prst="rect">
                    <a:avLst/>
                  </a:prstGeom>
                </pic:spPr>
              </pic:pic>
            </a:graphicData>
          </a:graphic>
          <wp14:sizeRelH relativeFrom="margin">
            <wp14:pctWidth>0</wp14:pctWidth>
          </wp14:sizeRelH>
          <wp14:sizeRelV relativeFrom="margin">
            <wp14:pctHeight>0</wp14:pctHeight>
          </wp14:sizeRelV>
        </wp:anchor>
      </w:drawing>
    </w:r>
    <w:r w:rsidR="001110A0">
      <w:rPr>
        <w:color w:val="808080"/>
        <w:sz w:val="18"/>
        <w:szCs w:val="18"/>
      </w:rPr>
      <w:t xml:space="preserve">  </w:t>
    </w:r>
    <w:r w:rsidR="001110A0">
      <w:rPr>
        <w:color w:val="808080"/>
        <w:sz w:val="18"/>
        <w:szCs w:val="18"/>
      </w:rPr>
      <w:tab/>
    </w:r>
    <w:r w:rsidR="001110A0">
      <w:rPr>
        <w:color w:val="808080"/>
        <w:sz w:val="18"/>
        <w:szCs w:val="18"/>
      </w:rPr>
      <w:tab/>
    </w:r>
    <w:r>
      <w:rPr>
        <w:noProof/>
      </w:rPr>
      <w:drawing>
        <wp:inline distT="0" distB="0" distL="0" distR="0" wp14:anchorId="69124DC4" wp14:editId="7E3E460B">
          <wp:extent cx="1676400" cy="487680"/>
          <wp:effectExtent l="0" t="0" r="0" b="7620"/>
          <wp:docPr id="1" name="Picture 1" descr="Vine Logo"/>
          <wp:cNvGraphicFramePr/>
          <a:graphic xmlns:a="http://schemas.openxmlformats.org/drawingml/2006/main">
            <a:graphicData uri="http://schemas.openxmlformats.org/drawingml/2006/picture">
              <pic:pic xmlns:pic="http://schemas.openxmlformats.org/drawingml/2006/picture">
                <pic:nvPicPr>
                  <pic:cNvPr id="1" name="Picture 1" descr="Vine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87680"/>
                  </a:xfrm>
                  <a:prstGeom prst="rect">
                    <a:avLst/>
                  </a:prstGeom>
                  <a:noFill/>
                  <a:ln>
                    <a:noFill/>
                  </a:ln>
                </pic:spPr>
              </pic:pic>
            </a:graphicData>
          </a:graphic>
        </wp:inline>
      </w:drawing>
    </w:r>
    <w:r w:rsidR="001110A0">
      <w:rPr>
        <w:color w:val="808080"/>
        <w:sz w:val="18"/>
        <w:szCs w:val="18"/>
      </w:rPr>
      <w:t xml:space="preserve"> </w:t>
    </w:r>
  </w:p>
  <w:p w:rsidR="00877128" w:rsidRPr="00D82983" w:rsidRDefault="001110A0" w:rsidP="00877128">
    <w:pPr>
      <w:pStyle w:val="Footer"/>
      <w:tabs>
        <w:tab w:val="left" w:pos="-426"/>
        <w:tab w:val="right" w:pos="10348"/>
      </w:tabs>
      <w:jc w:val="center"/>
      <w:rPr>
        <w:color w:val="808080"/>
        <w:sz w:val="18"/>
        <w:szCs w:val="18"/>
      </w:rPr>
    </w:pPr>
    <w:r>
      <w:rPr>
        <w:color w:val="808080"/>
        <w:sz w:val="18"/>
        <w:szCs w:val="18"/>
      </w:rPr>
      <w:t xml:space="preserve"> </w:t>
    </w:r>
    <w:r w:rsidR="00877128">
      <w:rPr>
        <w:color w:val="808080"/>
        <w:sz w:val="18"/>
        <w:szCs w:val="18"/>
      </w:rPr>
      <w:t>T</w:t>
    </w:r>
    <w:r w:rsidR="00877128" w:rsidRPr="00D82983">
      <w:rPr>
        <w:color w:val="808080"/>
        <w:sz w:val="18"/>
        <w:szCs w:val="18"/>
      </w:rPr>
      <w:t xml:space="preserve">he Diocese of Chelmsford </w:t>
    </w:r>
    <w:r w:rsidR="00877128">
      <w:rPr>
        <w:color w:val="808080"/>
        <w:sz w:val="18"/>
        <w:szCs w:val="18"/>
      </w:rPr>
      <w:t>Vine</w:t>
    </w:r>
    <w:r w:rsidR="00877128" w:rsidRPr="00D82983">
      <w:rPr>
        <w:color w:val="808080"/>
        <w:sz w:val="18"/>
        <w:szCs w:val="18"/>
      </w:rPr>
      <w:t xml:space="preserve"> Schools Trust is a company limited by guarantee.</w:t>
    </w:r>
  </w:p>
  <w:p w:rsidR="00877128" w:rsidRPr="00D82983" w:rsidRDefault="00877128" w:rsidP="001110A0">
    <w:pPr>
      <w:pStyle w:val="Footer"/>
      <w:tabs>
        <w:tab w:val="left" w:pos="567"/>
      </w:tabs>
      <w:jc w:val="center"/>
      <w:rPr>
        <w:color w:val="808080"/>
        <w:sz w:val="18"/>
        <w:szCs w:val="18"/>
      </w:rPr>
    </w:pPr>
    <w:r w:rsidRPr="00D82983">
      <w:rPr>
        <w:color w:val="808080"/>
        <w:sz w:val="18"/>
        <w:szCs w:val="18"/>
      </w:rPr>
      <w:t>Registered in England No 8709542. Registered Office 53, New Street Chelmsford CM1 1AT</w:t>
    </w:r>
  </w:p>
  <w:p w:rsidR="0094633A" w:rsidRDefault="0094633A" w:rsidP="008771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2AD" w:rsidRDefault="002B42AD" w:rsidP="0094633A">
      <w:pPr>
        <w:spacing w:after="0" w:line="240" w:lineRule="auto"/>
      </w:pPr>
      <w:r>
        <w:separator/>
      </w:r>
    </w:p>
  </w:footnote>
  <w:footnote w:type="continuationSeparator" w:id="0">
    <w:p w:rsidR="002B42AD" w:rsidRDefault="002B42AD" w:rsidP="00946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04"/>
    </w:tblGrid>
    <w:tr w:rsidR="0094633A" w:rsidTr="00E0038E">
      <w:trPr>
        <w:trHeight w:val="2062"/>
      </w:trPr>
      <w:tc>
        <w:tcPr>
          <w:tcW w:w="3828" w:type="dxa"/>
        </w:tcPr>
        <w:p w:rsidR="0094633A" w:rsidRDefault="0094633A" w:rsidP="00E0038E">
          <w:pPr>
            <w:pStyle w:val="Header"/>
            <w:tabs>
              <w:tab w:val="clear" w:pos="4513"/>
              <w:tab w:val="center" w:pos="3612"/>
            </w:tabs>
          </w:pPr>
          <w:r>
            <w:rPr>
              <w:noProof/>
              <w:lang w:eastAsia="en-GB"/>
            </w:rPr>
            <w:drawing>
              <wp:anchor distT="0" distB="0" distL="114300" distR="114300" simplePos="0" relativeHeight="251663360" behindDoc="0" locked="0" layoutInCell="1" allowOverlap="1">
                <wp:simplePos x="0" y="0"/>
                <wp:positionH relativeFrom="column">
                  <wp:posOffset>462280</wp:posOffset>
                </wp:positionH>
                <wp:positionV relativeFrom="paragraph">
                  <wp:posOffset>0</wp:posOffset>
                </wp:positionV>
                <wp:extent cx="1158856" cy="914400"/>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56" cy="914400"/>
                        </a:xfrm>
                        <a:prstGeom prst="rect">
                          <a:avLst/>
                        </a:prstGeom>
                      </pic:spPr>
                    </pic:pic>
                  </a:graphicData>
                </a:graphic>
              </wp:anchor>
            </w:drawing>
          </w:r>
        </w:p>
      </w:tc>
      <w:tc>
        <w:tcPr>
          <w:tcW w:w="6804" w:type="dxa"/>
        </w:tcPr>
        <w:p w:rsidR="008A6705" w:rsidRDefault="008A6705" w:rsidP="008A6705">
          <w:pPr>
            <w:ind w:right="-58"/>
            <w:jc w:val="right"/>
            <w:rPr>
              <w:b/>
              <w:sz w:val="44"/>
              <w:szCs w:val="36"/>
            </w:rPr>
          </w:pPr>
          <w:r>
            <w:rPr>
              <w:b/>
              <w:sz w:val="40"/>
              <w:szCs w:val="36"/>
            </w:rPr>
            <w:t>St Osyth C of E Primary School</w:t>
          </w:r>
        </w:p>
        <w:p w:rsidR="008A6705" w:rsidRPr="00E84C0B" w:rsidRDefault="008A6705" w:rsidP="008A6705">
          <w:pPr>
            <w:widowControl w:val="0"/>
            <w:jc w:val="right"/>
            <w:rPr>
              <w:sz w:val="24"/>
              <w:szCs w:val="24"/>
            </w:rPr>
          </w:pPr>
          <w:r w:rsidRPr="00E84C0B">
            <w:rPr>
              <w:sz w:val="24"/>
              <w:szCs w:val="24"/>
              <w:lang w:val="en-US"/>
            </w:rPr>
            <w:t>A member of the Diocese of Chelmsford Vine Schools Trust</w:t>
          </w:r>
        </w:p>
        <w:p w:rsidR="008A6705" w:rsidRPr="00E84C0B" w:rsidRDefault="008A6705" w:rsidP="008A6705">
          <w:pPr>
            <w:ind w:right="-58"/>
            <w:jc w:val="right"/>
            <w:rPr>
              <w:sz w:val="24"/>
              <w:szCs w:val="24"/>
            </w:rPr>
          </w:pPr>
          <w:r w:rsidRPr="00E84C0B">
            <w:rPr>
              <w:sz w:val="24"/>
              <w:szCs w:val="24"/>
            </w:rPr>
            <w:t>Norman Close, St Osyth, Essex, CO16 8PN</w:t>
          </w:r>
        </w:p>
        <w:p w:rsidR="008A6705" w:rsidRPr="00E84C0B" w:rsidRDefault="008A6705" w:rsidP="008A6705">
          <w:pPr>
            <w:ind w:right="-58"/>
            <w:jc w:val="right"/>
            <w:rPr>
              <w:sz w:val="24"/>
              <w:szCs w:val="24"/>
            </w:rPr>
          </w:pPr>
          <w:r w:rsidRPr="00E84C0B">
            <w:rPr>
              <w:sz w:val="24"/>
              <w:szCs w:val="24"/>
            </w:rPr>
            <w:t xml:space="preserve">01255 820823    </w:t>
          </w:r>
        </w:p>
        <w:p w:rsidR="008A6705" w:rsidRPr="00E84C0B" w:rsidRDefault="008A6705" w:rsidP="008A6705">
          <w:pPr>
            <w:ind w:right="-58"/>
            <w:jc w:val="right"/>
            <w:rPr>
              <w:sz w:val="24"/>
              <w:szCs w:val="24"/>
            </w:rPr>
          </w:pPr>
          <w:r w:rsidRPr="00E84C0B">
            <w:rPr>
              <w:sz w:val="24"/>
              <w:szCs w:val="24"/>
            </w:rPr>
            <w:t xml:space="preserve">schooloffice@st-osyth.essex.sch.uk </w:t>
          </w:r>
        </w:p>
        <w:p w:rsidR="0094633A" w:rsidRPr="00F563B3" w:rsidRDefault="00C500DC" w:rsidP="008A6705">
          <w:pPr>
            <w:ind w:right="-58"/>
            <w:jc w:val="right"/>
            <w:rPr>
              <w:sz w:val="24"/>
              <w:szCs w:val="24"/>
            </w:rPr>
          </w:pPr>
          <w:r w:rsidRPr="00F563B3">
            <w:rPr>
              <w:sz w:val="24"/>
              <w:szCs w:val="24"/>
            </w:rPr>
            <w:t>www.st-osyth.essex.sch.uk</w:t>
          </w:r>
        </w:p>
      </w:tc>
    </w:tr>
  </w:tbl>
  <w:p w:rsidR="0094633A" w:rsidRDefault="0094633A" w:rsidP="003C5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3A"/>
    <w:rsid w:val="00080522"/>
    <w:rsid w:val="00081449"/>
    <w:rsid w:val="000E4C69"/>
    <w:rsid w:val="001110A0"/>
    <w:rsid w:val="00121D9E"/>
    <w:rsid w:val="00165FDE"/>
    <w:rsid w:val="0017767E"/>
    <w:rsid w:val="001B512C"/>
    <w:rsid w:val="00235F60"/>
    <w:rsid w:val="002B2E86"/>
    <w:rsid w:val="002B42AD"/>
    <w:rsid w:val="002C0041"/>
    <w:rsid w:val="00334186"/>
    <w:rsid w:val="00336AE0"/>
    <w:rsid w:val="003566B6"/>
    <w:rsid w:val="003B063B"/>
    <w:rsid w:val="003C5195"/>
    <w:rsid w:val="004F11A5"/>
    <w:rsid w:val="004F45B8"/>
    <w:rsid w:val="005604AA"/>
    <w:rsid w:val="005751E9"/>
    <w:rsid w:val="005D2B2A"/>
    <w:rsid w:val="005E5635"/>
    <w:rsid w:val="005F1C3B"/>
    <w:rsid w:val="0068278A"/>
    <w:rsid w:val="006865B8"/>
    <w:rsid w:val="006B6DE1"/>
    <w:rsid w:val="00742220"/>
    <w:rsid w:val="007E2971"/>
    <w:rsid w:val="007F21B1"/>
    <w:rsid w:val="00815ADE"/>
    <w:rsid w:val="00817DBE"/>
    <w:rsid w:val="008258B4"/>
    <w:rsid w:val="008470C8"/>
    <w:rsid w:val="00857D14"/>
    <w:rsid w:val="00877128"/>
    <w:rsid w:val="008777CF"/>
    <w:rsid w:val="00881F54"/>
    <w:rsid w:val="00883494"/>
    <w:rsid w:val="0088464E"/>
    <w:rsid w:val="008A6705"/>
    <w:rsid w:val="009202CE"/>
    <w:rsid w:val="0094208A"/>
    <w:rsid w:val="0094633A"/>
    <w:rsid w:val="009813E0"/>
    <w:rsid w:val="0098157F"/>
    <w:rsid w:val="009D258E"/>
    <w:rsid w:val="009F0EFE"/>
    <w:rsid w:val="00A36866"/>
    <w:rsid w:val="00A40497"/>
    <w:rsid w:val="00A453D8"/>
    <w:rsid w:val="00AD04B7"/>
    <w:rsid w:val="00AE3C76"/>
    <w:rsid w:val="00BC06F2"/>
    <w:rsid w:val="00BC2E96"/>
    <w:rsid w:val="00BD2DE5"/>
    <w:rsid w:val="00C01702"/>
    <w:rsid w:val="00C500DC"/>
    <w:rsid w:val="00CA68B2"/>
    <w:rsid w:val="00CC711F"/>
    <w:rsid w:val="00D073E0"/>
    <w:rsid w:val="00D26036"/>
    <w:rsid w:val="00D53742"/>
    <w:rsid w:val="00D95F57"/>
    <w:rsid w:val="00DA1D1D"/>
    <w:rsid w:val="00DD117B"/>
    <w:rsid w:val="00E0038E"/>
    <w:rsid w:val="00E84C0B"/>
    <w:rsid w:val="00E916D8"/>
    <w:rsid w:val="00EF307D"/>
    <w:rsid w:val="00EF6FA8"/>
    <w:rsid w:val="00F36D96"/>
    <w:rsid w:val="00F439F4"/>
    <w:rsid w:val="00F563B3"/>
    <w:rsid w:val="00F954ED"/>
    <w:rsid w:val="00FB6E2D"/>
    <w:rsid w:val="00FC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AE38F0"/>
  <w15:chartTrackingRefBased/>
  <w15:docId w15:val="{7CC5219C-498F-4183-9528-5E89D156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1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33A"/>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4633A"/>
  </w:style>
  <w:style w:type="paragraph" w:styleId="Footer">
    <w:name w:val="footer"/>
    <w:basedOn w:val="Normal"/>
    <w:link w:val="FooterChar"/>
    <w:uiPriority w:val="99"/>
    <w:unhideWhenUsed/>
    <w:rsid w:val="0094633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4633A"/>
  </w:style>
  <w:style w:type="table" w:styleId="TableGrid">
    <w:name w:val="Table Grid"/>
    <w:basedOn w:val="TableNormal"/>
    <w:uiPriority w:val="39"/>
    <w:rsid w:val="0094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633A"/>
    <w:rPr>
      <w:color w:val="0000FF"/>
      <w:u w:val="single"/>
    </w:rPr>
  </w:style>
  <w:style w:type="paragraph" w:styleId="BalloonText">
    <w:name w:val="Balloon Text"/>
    <w:basedOn w:val="Normal"/>
    <w:link w:val="BalloonTextChar"/>
    <w:uiPriority w:val="99"/>
    <w:semiHidden/>
    <w:unhideWhenUsed/>
    <w:rsid w:val="00D95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F57"/>
    <w:rPr>
      <w:rFonts w:ascii="Segoe UI" w:hAnsi="Segoe UI" w:cs="Segoe UI"/>
      <w:sz w:val="18"/>
      <w:szCs w:val="18"/>
    </w:rPr>
  </w:style>
  <w:style w:type="paragraph" w:styleId="NoSpacing">
    <w:name w:val="No Spacing"/>
    <w:uiPriority w:val="1"/>
    <w:qFormat/>
    <w:rsid w:val="008258B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40497"/>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83833">
      <w:bodyDiv w:val="1"/>
      <w:marLeft w:val="0"/>
      <w:marRight w:val="0"/>
      <w:marTop w:val="0"/>
      <w:marBottom w:val="0"/>
      <w:divBdr>
        <w:top w:val="none" w:sz="0" w:space="0" w:color="auto"/>
        <w:left w:val="none" w:sz="0" w:space="0" w:color="auto"/>
        <w:bottom w:val="none" w:sz="0" w:space="0" w:color="auto"/>
        <w:right w:val="none" w:sz="0" w:space="0" w:color="auto"/>
      </w:divBdr>
    </w:div>
    <w:div w:id="11721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AE41-62BD-4CC6-B4E7-0911D8D4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Stevens - Office Manager - St Osyth School</dc:creator>
  <cp:keywords/>
  <dc:description/>
  <cp:lastModifiedBy>Mark.Carter-Tufnell</cp:lastModifiedBy>
  <cp:revision>3</cp:revision>
  <cp:lastPrinted>2018-06-22T10:05:00Z</cp:lastPrinted>
  <dcterms:created xsi:type="dcterms:W3CDTF">2019-10-24T17:19:00Z</dcterms:created>
  <dcterms:modified xsi:type="dcterms:W3CDTF">2019-10-24T17:21:00Z</dcterms:modified>
</cp:coreProperties>
</file>