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A5" w:rsidRDefault="00956F7A">
      <w:pPr>
        <w:spacing w:after="0"/>
        <w:ind w:left="50"/>
        <w:jc w:val="center"/>
      </w:pPr>
      <w:r>
        <w:rPr>
          <w:noProof/>
        </w:rPr>
        <w:drawing>
          <wp:inline distT="0" distB="0" distL="0" distR="0">
            <wp:extent cx="2667000" cy="115671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4"/>
                    <a:stretch>
                      <a:fillRect/>
                    </a:stretch>
                  </pic:blipFill>
                  <pic:spPr>
                    <a:xfrm>
                      <a:off x="0" y="0"/>
                      <a:ext cx="2667000" cy="1156716"/>
                    </a:xfrm>
                    <a:prstGeom prst="rect">
                      <a:avLst/>
                    </a:prstGeom>
                  </pic:spPr>
                </pic:pic>
              </a:graphicData>
            </a:graphic>
          </wp:inline>
        </w:drawing>
      </w:r>
      <w:r>
        <w:rPr>
          <w:b/>
          <w:sz w:val="24"/>
        </w:rPr>
        <w:t xml:space="preserve"> </w:t>
      </w:r>
    </w:p>
    <w:tbl>
      <w:tblPr>
        <w:tblStyle w:val="TableGrid"/>
        <w:tblW w:w="7858" w:type="dxa"/>
        <w:tblInd w:w="0" w:type="dxa"/>
        <w:tblLook w:val="04A0" w:firstRow="1" w:lastRow="0" w:firstColumn="1" w:lastColumn="0" w:noHBand="0" w:noVBand="1"/>
      </w:tblPr>
      <w:tblGrid>
        <w:gridCol w:w="2835"/>
        <w:gridCol w:w="5023"/>
      </w:tblGrid>
      <w:tr w:rsidR="001426A5">
        <w:trPr>
          <w:trHeight w:val="276"/>
        </w:trPr>
        <w:tc>
          <w:tcPr>
            <w:tcW w:w="2835" w:type="dxa"/>
            <w:tcBorders>
              <w:top w:val="nil"/>
              <w:left w:val="nil"/>
              <w:bottom w:val="nil"/>
              <w:right w:val="nil"/>
            </w:tcBorders>
          </w:tcPr>
          <w:p w:rsidR="001426A5" w:rsidRDefault="00956F7A">
            <w:r>
              <w:rPr>
                <w:b/>
                <w:sz w:val="24"/>
              </w:rPr>
              <w:t xml:space="preserve"> </w:t>
            </w:r>
          </w:p>
        </w:tc>
        <w:tc>
          <w:tcPr>
            <w:tcW w:w="5023" w:type="dxa"/>
            <w:tcBorders>
              <w:top w:val="nil"/>
              <w:left w:val="nil"/>
              <w:bottom w:val="nil"/>
              <w:right w:val="nil"/>
            </w:tcBorders>
          </w:tcPr>
          <w:p w:rsidR="001426A5" w:rsidRDefault="001426A5"/>
        </w:tc>
      </w:tr>
      <w:tr w:rsidR="001426A5">
        <w:trPr>
          <w:trHeight w:val="674"/>
        </w:trPr>
        <w:tc>
          <w:tcPr>
            <w:tcW w:w="2835" w:type="dxa"/>
            <w:tcBorders>
              <w:top w:val="nil"/>
              <w:left w:val="nil"/>
              <w:bottom w:val="nil"/>
              <w:right w:val="nil"/>
            </w:tcBorders>
          </w:tcPr>
          <w:p w:rsidR="001426A5" w:rsidRDefault="00956F7A">
            <w:r>
              <w:rPr>
                <w:b/>
                <w:sz w:val="24"/>
              </w:rPr>
              <w:t xml:space="preserve">Job Description  </w:t>
            </w:r>
          </w:p>
          <w:p w:rsidR="001426A5" w:rsidRDefault="00956F7A">
            <w:r>
              <w:rPr>
                <w:b/>
                <w:sz w:val="24"/>
              </w:rPr>
              <w:t xml:space="preserve"> </w:t>
            </w:r>
          </w:p>
        </w:tc>
        <w:tc>
          <w:tcPr>
            <w:tcW w:w="5023" w:type="dxa"/>
            <w:tcBorders>
              <w:top w:val="nil"/>
              <w:left w:val="nil"/>
              <w:bottom w:val="nil"/>
              <w:right w:val="nil"/>
            </w:tcBorders>
          </w:tcPr>
          <w:p w:rsidR="001426A5" w:rsidRDefault="00956F7A">
            <w:r>
              <w:rPr>
                <w:b/>
                <w:sz w:val="32"/>
              </w:rPr>
              <w:t xml:space="preserve">Midday Assistant (Secondary)    </w:t>
            </w:r>
          </w:p>
        </w:tc>
      </w:tr>
      <w:tr w:rsidR="001426A5">
        <w:trPr>
          <w:trHeight w:val="587"/>
        </w:trPr>
        <w:tc>
          <w:tcPr>
            <w:tcW w:w="2835" w:type="dxa"/>
            <w:tcBorders>
              <w:top w:val="nil"/>
              <w:left w:val="nil"/>
              <w:bottom w:val="nil"/>
              <w:right w:val="nil"/>
            </w:tcBorders>
          </w:tcPr>
          <w:p w:rsidR="001426A5" w:rsidRDefault="00956F7A">
            <w:pPr>
              <w:tabs>
                <w:tab w:val="center" w:pos="2160"/>
              </w:tabs>
            </w:pPr>
            <w:r>
              <w:rPr>
                <w:b/>
                <w:sz w:val="24"/>
              </w:rPr>
              <w:t xml:space="preserve">Reporting to  </w:t>
            </w:r>
            <w:r>
              <w:rPr>
                <w:b/>
                <w:sz w:val="24"/>
              </w:rPr>
              <w:tab/>
              <w:t xml:space="preserve"> </w:t>
            </w:r>
          </w:p>
          <w:p w:rsidR="001426A5" w:rsidRDefault="00956F7A">
            <w:r>
              <w:rPr>
                <w:b/>
                <w:sz w:val="24"/>
              </w:rPr>
              <w:t xml:space="preserve"> </w:t>
            </w:r>
          </w:p>
        </w:tc>
        <w:tc>
          <w:tcPr>
            <w:tcW w:w="5023" w:type="dxa"/>
            <w:tcBorders>
              <w:top w:val="nil"/>
              <w:left w:val="nil"/>
              <w:bottom w:val="nil"/>
              <w:right w:val="nil"/>
            </w:tcBorders>
          </w:tcPr>
          <w:p w:rsidR="001426A5" w:rsidRDefault="00956F7A">
            <w:pPr>
              <w:ind w:left="46"/>
            </w:pPr>
            <w:r>
              <w:rPr>
                <w:sz w:val="24"/>
              </w:rPr>
              <w:t xml:space="preserve">SLT </w:t>
            </w:r>
          </w:p>
        </w:tc>
      </w:tr>
      <w:tr w:rsidR="001426A5">
        <w:trPr>
          <w:trHeight w:val="587"/>
        </w:trPr>
        <w:tc>
          <w:tcPr>
            <w:tcW w:w="2835" w:type="dxa"/>
            <w:tcBorders>
              <w:top w:val="nil"/>
              <w:left w:val="nil"/>
              <w:bottom w:val="nil"/>
              <w:right w:val="nil"/>
            </w:tcBorders>
          </w:tcPr>
          <w:p w:rsidR="001426A5" w:rsidRDefault="00956F7A">
            <w:r>
              <w:rPr>
                <w:b/>
                <w:sz w:val="24"/>
              </w:rPr>
              <w:t xml:space="preserve">Line management of  </w:t>
            </w:r>
          </w:p>
          <w:p w:rsidR="001426A5" w:rsidRDefault="00956F7A">
            <w:r>
              <w:rPr>
                <w:sz w:val="24"/>
              </w:rPr>
              <w:t xml:space="preserve"> </w:t>
            </w:r>
          </w:p>
        </w:tc>
        <w:tc>
          <w:tcPr>
            <w:tcW w:w="5023" w:type="dxa"/>
            <w:tcBorders>
              <w:top w:val="nil"/>
              <w:left w:val="nil"/>
              <w:bottom w:val="nil"/>
              <w:right w:val="nil"/>
            </w:tcBorders>
          </w:tcPr>
          <w:p w:rsidR="001426A5" w:rsidRDefault="00956F7A">
            <w:pPr>
              <w:ind w:left="46"/>
            </w:pPr>
            <w:r>
              <w:rPr>
                <w:sz w:val="24"/>
              </w:rPr>
              <w:t xml:space="preserve">None </w:t>
            </w:r>
          </w:p>
        </w:tc>
      </w:tr>
      <w:tr w:rsidR="001426A5">
        <w:trPr>
          <w:trHeight w:val="293"/>
        </w:trPr>
        <w:tc>
          <w:tcPr>
            <w:tcW w:w="2835" w:type="dxa"/>
            <w:tcBorders>
              <w:top w:val="nil"/>
              <w:left w:val="nil"/>
              <w:bottom w:val="nil"/>
              <w:right w:val="nil"/>
            </w:tcBorders>
          </w:tcPr>
          <w:p w:rsidR="001426A5" w:rsidRDefault="00956F7A">
            <w:pPr>
              <w:tabs>
                <w:tab w:val="center" w:pos="2160"/>
              </w:tabs>
            </w:pPr>
            <w:r>
              <w:rPr>
                <w:b/>
                <w:sz w:val="24"/>
              </w:rPr>
              <w:t>Working hours</w:t>
            </w:r>
            <w:r>
              <w:rPr>
                <w:sz w:val="24"/>
              </w:rPr>
              <w:t xml:space="preserve"> </w:t>
            </w:r>
            <w:r>
              <w:rPr>
                <w:sz w:val="24"/>
              </w:rPr>
              <w:tab/>
              <w:t xml:space="preserve"> </w:t>
            </w:r>
          </w:p>
        </w:tc>
        <w:tc>
          <w:tcPr>
            <w:tcW w:w="5023" w:type="dxa"/>
            <w:tcBorders>
              <w:top w:val="nil"/>
              <w:left w:val="nil"/>
              <w:bottom w:val="nil"/>
              <w:right w:val="nil"/>
            </w:tcBorders>
          </w:tcPr>
          <w:p w:rsidR="001426A5" w:rsidRDefault="00956F7A">
            <w:pPr>
              <w:ind w:left="46"/>
            </w:pPr>
            <w:r>
              <w:rPr>
                <w:sz w:val="24"/>
              </w:rPr>
              <w:t>1</w:t>
            </w:r>
            <w:r w:rsidR="004B7AF0">
              <w:rPr>
                <w:sz w:val="24"/>
              </w:rPr>
              <w:t xml:space="preserve"> hour 15 minutes per day. (12.45-14.00</w:t>
            </w:r>
            <w:r>
              <w:rPr>
                <w:sz w:val="24"/>
              </w:rPr>
              <w:t xml:space="preserve">) </w:t>
            </w:r>
          </w:p>
        </w:tc>
      </w:tr>
      <w:tr w:rsidR="001426A5">
        <w:trPr>
          <w:trHeight w:val="879"/>
        </w:trPr>
        <w:tc>
          <w:tcPr>
            <w:tcW w:w="2835" w:type="dxa"/>
            <w:tcBorders>
              <w:top w:val="nil"/>
              <w:left w:val="nil"/>
              <w:bottom w:val="nil"/>
              <w:right w:val="nil"/>
            </w:tcBorders>
          </w:tcPr>
          <w:p w:rsidR="001426A5" w:rsidRDefault="00956F7A">
            <w:r>
              <w:rPr>
                <w:sz w:val="24"/>
              </w:rPr>
              <w:t xml:space="preserve"> </w:t>
            </w:r>
            <w:r>
              <w:rPr>
                <w:sz w:val="24"/>
              </w:rPr>
              <w:tab/>
              <w:t xml:space="preserve"> </w:t>
            </w:r>
            <w:r>
              <w:rPr>
                <w:sz w:val="24"/>
              </w:rPr>
              <w:tab/>
              <w:t xml:space="preserve"> </w:t>
            </w:r>
            <w:r>
              <w:rPr>
                <w:sz w:val="24"/>
              </w:rPr>
              <w:tab/>
              <w:t xml:space="preserve"> </w:t>
            </w:r>
          </w:p>
        </w:tc>
        <w:tc>
          <w:tcPr>
            <w:tcW w:w="5023" w:type="dxa"/>
            <w:tcBorders>
              <w:top w:val="nil"/>
              <w:left w:val="nil"/>
              <w:bottom w:val="nil"/>
              <w:right w:val="nil"/>
            </w:tcBorders>
          </w:tcPr>
          <w:p w:rsidR="001426A5" w:rsidRDefault="00956F7A">
            <w:pPr>
              <w:ind w:left="46"/>
            </w:pPr>
            <w:r>
              <w:rPr>
                <w:b/>
                <w:sz w:val="24"/>
              </w:rPr>
              <w:t xml:space="preserve"> </w:t>
            </w:r>
          </w:p>
          <w:p w:rsidR="001426A5" w:rsidRDefault="00956F7A">
            <w:pPr>
              <w:ind w:left="46"/>
              <w:jc w:val="both"/>
            </w:pPr>
            <w:bookmarkStart w:id="0" w:name="_GoBack"/>
            <w:bookmarkEnd w:id="0"/>
            <w:r>
              <w:rPr>
                <w:sz w:val="24"/>
              </w:rPr>
              <w:t xml:space="preserve">38 weeks per year, term time only (44 paid weeks) </w:t>
            </w:r>
          </w:p>
          <w:p w:rsidR="001426A5" w:rsidRDefault="00956F7A">
            <w:pPr>
              <w:ind w:left="46"/>
            </w:pPr>
            <w:r>
              <w:rPr>
                <w:sz w:val="24"/>
              </w:rPr>
              <w:t xml:space="preserve"> </w:t>
            </w:r>
          </w:p>
        </w:tc>
      </w:tr>
      <w:tr w:rsidR="001426A5">
        <w:trPr>
          <w:trHeight w:val="269"/>
        </w:trPr>
        <w:tc>
          <w:tcPr>
            <w:tcW w:w="2835" w:type="dxa"/>
            <w:tcBorders>
              <w:top w:val="nil"/>
              <w:left w:val="nil"/>
              <w:bottom w:val="nil"/>
              <w:right w:val="nil"/>
            </w:tcBorders>
          </w:tcPr>
          <w:p w:rsidR="001426A5" w:rsidRDefault="00956F7A">
            <w:pPr>
              <w:tabs>
                <w:tab w:val="center" w:pos="1440"/>
                <w:tab w:val="center" w:pos="2160"/>
              </w:tabs>
            </w:pPr>
            <w:r>
              <w:rPr>
                <w:b/>
                <w:sz w:val="24"/>
              </w:rPr>
              <w:t xml:space="preserve">Grade  </w:t>
            </w:r>
            <w:r>
              <w:rPr>
                <w:b/>
                <w:sz w:val="24"/>
              </w:rPr>
              <w:tab/>
              <w:t xml:space="preserve"> </w:t>
            </w:r>
            <w:r>
              <w:rPr>
                <w:b/>
                <w:sz w:val="24"/>
              </w:rPr>
              <w:tab/>
              <w:t xml:space="preserve"> </w:t>
            </w:r>
          </w:p>
        </w:tc>
        <w:tc>
          <w:tcPr>
            <w:tcW w:w="5023" w:type="dxa"/>
            <w:tcBorders>
              <w:top w:val="nil"/>
              <w:left w:val="nil"/>
              <w:bottom w:val="nil"/>
              <w:right w:val="nil"/>
            </w:tcBorders>
          </w:tcPr>
          <w:p w:rsidR="001426A5" w:rsidRDefault="004B7AF0" w:rsidP="00FE28FA">
            <w:pPr>
              <w:tabs>
                <w:tab w:val="center" w:pos="1486"/>
              </w:tabs>
            </w:pPr>
            <w:r>
              <w:rPr>
                <w:sz w:val="24"/>
              </w:rPr>
              <w:t xml:space="preserve">Scale </w:t>
            </w:r>
            <w:r w:rsidR="00FE28FA">
              <w:rPr>
                <w:sz w:val="24"/>
              </w:rPr>
              <w:t>2 Points 2-3</w:t>
            </w:r>
            <w:r w:rsidR="00956F7A">
              <w:rPr>
                <w:sz w:val="24"/>
              </w:rPr>
              <w:t xml:space="preserve"> </w:t>
            </w:r>
            <w:r w:rsidR="00956F7A">
              <w:rPr>
                <w:sz w:val="24"/>
              </w:rPr>
              <w:tab/>
              <w:t xml:space="preserve"> </w:t>
            </w:r>
          </w:p>
        </w:tc>
      </w:tr>
    </w:tbl>
    <w:p w:rsidR="001426A5" w:rsidRDefault="00956F7A">
      <w:pPr>
        <w:spacing w:after="0"/>
      </w:pPr>
      <w:r>
        <w:rPr>
          <w:sz w:val="24"/>
        </w:rPr>
        <w:t xml:space="preserve"> </w:t>
      </w:r>
    </w:p>
    <w:p w:rsidR="001426A5" w:rsidRDefault="00956F7A">
      <w:pPr>
        <w:spacing w:after="5" w:line="250" w:lineRule="auto"/>
        <w:ind w:left="-5" w:hanging="10"/>
        <w:jc w:val="both"/>
      </w:pPr>
      <w:r>
        <w:rPr>
          <w:b/>
          <w:sz w:val="24"/>
        </w:rPr>
        <w:t xml:space="preserve">Purpose </w:t>
      </w:r>
    </w:p>
    <w:p w:rsidR="001426A5" w:rsidRDefault="00956F7A">
      <w:pPr>
        <w:spacing w:after="0" w:line="240" w:lineRule="auto"/>
      </w:pPr>
      <w:r>
        <w:rPr>
          <w:b/>
          <w:color w:val="222222"/>
          <w:sz w:val="24"/>
        </w:rPr>
        <w:t>To act as a member of the team, supervising students during their lunch break and to sustain the welfare and safety of students during that break period, as directed by the Senior Leadership Team.</w:t>
      </w:r>
      <w:r>
        <w:rPr>
          <w:b/>
          <w:sz w:val="24"/>
        </w:rPr>
        <w:t xml:space="preserve"> </w:t>
      </w:r>
    </w:p>
    <w:p w:rsidR="001426A5" w:rsidRDefault="00956F7A">
      <w:pPr>
        <w:spacing w:after="0"/>
      </w:pPr>
      <w:r>
        <w:rPr>
          <w:b/>
          <w:sz w:val="24"/>
        </w:rPr>
        <w:t xml:space="preserve"> </w:t>
      </w:r>
    </w:p>
    <w:tbl>
      <w:tblPr>
        <w:tblStyle w:val="TableGrid"/>
        <w:tblW w:w="10459" w:type="dxa"/>
        <w:tblInd w:w="5" w:type="dxa"/>
        <w:tblCellMar>
          <w:top w:w="53" w:type="dxa"/>
          <w:left w:w="108" w:type="dxa"/>
          <w:right w:w="56" w:type="dxa"/>
        </w:tblCellMar>
        <w:tblLook w:val="04A0" w:firstRow="1" w:lastRow="0" w:firstColumn="1" w:lastColumn="0" w:noHBand="0" w:noVBand="1"/>
      </w:tblPr>
      <w:tblGrid>
        <w:gridCol w:w="562"/>
        <w:gridCol w:w="9897"/>
      </w:tblGrid>
      <w:tr w:rsidR="001426A5">
        <w:trPr>
          <w:trHeight w:val="305"/>
        </w:trPr>
        <w:tc>
          <w:tcPr>
            <w:tcW w:w="10459" w:type="dxa"/>
            <w:gridSpan w:val="2"/>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Core Purpose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1.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ensure that the safety of all students is paramount during times of supervision.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2.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be vigilant of any potential safeguarding concerns and follow the school’s safeguarding policy. </w:t>
            </w:r>
          </w:p>
        </w:tc>
      </w:tr>
      <w:tr w:rsidR="001426A5">
        <w:trPr>
          <w:trHeight w:val="598"/>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3.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To administer first aid to students during the lunchtime period and record any injuries in line with school procedures.  </w:t>
            </w:r>
          </w:p>
        </w:tc>
      </w:tr>
    </w:tbl>
    <w:p w:rsidR="001426A5" w:rsidRDefault="00956F7A">
      <w:pPr>
        <w:spacing w:after="0"/>
      </w:pPr>
      <w:r>
        <w:rPr>
          <w:sz w:val="24"/>
        </w:rPr>
        <w:t xml:space="preserve"> </w:t>
      </w:r>
    </w:p>
    <w:p w:rsidR="001426A5" w:rsidRDefault="00956F7A">
      <w:pPr>
        <w:spacing w:after="0"/>
      </w:pPr>
      <w:r>
        <w:rPr>
          <w:sz w:val="24"/>
        </w:rPr>
        <w:t xml:space="preserve"> </w:t>
      </w:r>
    </w:p>
    <w:tbl>
      <w:tblPr>
        <w:tblStyle w:val="TableGrid"/>
        <w:tblW w:w="10459" w:type="dxa"/>
        <w:tblInd w:w="5" w:type="dxa"/>
        <w:tblCellMar>
          <w:top w:w="53" w:type="dxa"/>
          <w:left w:w="108" w:type="dxa"/>
          <w:right w:w="58" w:type="dxa"/>
        </w:tblCellMar>
        <w:tblLook w:val="04A0" w:firstRow="1" w:lastRow="0" w:firstColumn="1" w:lastColumn="0" w:noHBand="0" w:noVBand="1"/>
      </w:tblPr>
      <w:tblGrid>
        <w:gridCol w:w="562"/>
        <w:gridCol w:w="9897"/>
      </w:tblGrid>
      <w:tr w:rsidR="001426A5">
        <w:trPr>
          <w:trHeight w:val="302"/>
        </w:trPr>
        <w:tc>
          <w:tcPr>
            <w:tcW w:w="10459" w:type="dxa"/>
            <w:gridSpan w:val="2"/>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Lunch Hall duties. </w:t>
            </w:r>
          </w:p>
        </w:tc>
      </w:tr>
      <w:tr w:rsidR="001426A5">
        <w:trPr>
          <w:trHeight w:val="595"/>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1.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Where appropriate, to support children in using cutlery correctly, encouraging good table manners and independence at the dinner table.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2.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promote healthy eating- ensuring that the school’s ‘healthy lunchbox’ policy is being followed. </w:t>
            </w:r>
          </w:p>
        </w:tc>
      </w:tr>
      <w:tr w:rsidR="001426A5">
        <w:trPr>
          <w:trHeight w:val="598"/>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3.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To encourage positive behaviour at all times in and around the school-following the </w:t>
            </w:r>
            <w:proofErr w:type="gramStart"/>
            <w:r>
              <w:rPr>
                <w:sz w:val="24"/>
              </w:rPr>
              <w:t>schools</w:t>
            </w:r>
            <w:proofErr w:type="gramEnd"/>
            <w:r>
              <w:rPr>
                <w:sz w:val="24"/>
              </w:rPr>
              <w:t xml:space="preserve"> behaviour policy.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4.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inform any concerns about behaviour to a senior member of staff. </w:t>
            </w:r>
          </w:p>
        </w:tc>
      </w:tr>
      <w:tr w:rsidR="001426A5">
        <w:trPr>
          <w:trHeight w:val="595"/>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5.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To ensure that tables/ chairs and floor are clean for children to eat from for the duration of the lunchtime period. </w:t>
            </w:r>
          </w:p>
        </w:tc>
      </w:tr>
      <w:tr w:rsidR="001426A5">
        <w:trPr>
          <w:trHeight w:val="598"/>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6.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To wipe tables/chairs down, sweep floor and leave dining room clean and tidy at the end of lunchtime </w:t>
            </w:r>
          </w:p>
        </w:tc>
      </w:tr>
    </w:tbl>
    <w:p w:rsidR="001426A5" w:rsidRDefault="00956F7A">
      <w:pPr>
        <w:spacing w:after="0"/>
      </w:pPr>
      <w:r>
        <w:rPr>
          <w:color w:val="FF0000"/>
          <w:sz w:val="24"/>
        </w:rPr>
        <w:t xml:space="preserve"> </w:t>
      </w:r>
    </w:p>
    <w:p w:rsidR="001426A5" w:rsidRDefault="00956F7A">
      <w:pPr>
        <w:spacing w:after="0"/>
      </w:pPr>
      <w:r>
        <w:rPr>
          <w:color w:val="FF0000"/>
          <w:sz w:val="24"/>
        </w:rPr>
        <w:t xml:space="preserve"> </w:t>
      </w:r>
    </w:p>
    <w:tbl>
      <w:tblPr>
        <w:tblStyle w:val="TableGrid"/>
        <w:tblW w:w="10459" w:type="dxa"/>
        <w:tblInd w:w="5" w:type="dxa"/>
        <w:tblCellMar>
          <w:top w:w="53" w:type="dxa"/>
          <w:left w:w="108" w:type="dxa"/>
          <w:right w:w="115" w:type="dxa"/>
        </w:tblCellMar>
        <w:tblLook w:val="04A0" w:firstRow="1" w:lastRow="0" w:firstColumn="1" w:lastColumn="0" w:noHBand="0" w:noVBand="1"/>
      </w:tblPr>
      <w:tblGrid>
        <w:gridCol w:w="562"/>
        <w:gridCol w:w="9897"/>
      </w:tblGrid>
      <w:tr w:rsidR="001426A5">
        <w:trPr>
          <w:trHeight w:val="302"/>
        </w:trPr>
        <w:tc>
          <w:tcPr>
            <w:tcW w:w="10459" w:type="dxa"/>
            <w:gridSpan w:val="2"/>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Playground Duties.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1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ensure that the safety of all students is paramount during times of supervision. </w:t>
            </w:r>
          </w:p>
        </w:tc>
      </w:tr>
      <w:tr w:rsidR="001426A5">
        <w:trPr>
          <w:trHeight w:val="305"/>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2.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ensure that the school’s behaviour policy is being consistently adhered.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3.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Report any health and safety concerns to the site manager and/ or Head of Primary School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lastRenderedPageBreak/>
              <w:t xml:space="preserve">4.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encourage students to look after the school environment and equipment  </w:t>
            </w:r>
          </w:p>
        </w:tc>
      </w:tr>
    </w:tbl>
    <w:p w:rsidR="001426A5" w:rsidRDefault="00956F7A">
      <w:pPr>
        <w:spacing w:after="0"/>
      </w:pPr>
      <w:r>
        <w:rPr>
          <w:color w:val="FF0000"/>
          <w:sz w:val="24"/>
        </w:rPr>
        <w:t xml:space="preserve"> </w:t>
      </w:r>
    </w:p>
    <w:p w:rsidR="001426A5" w:rsidRDefault="00956F7A">
      <w:pPr>
        <w:spacing w:after="0"/>
      </w:pPr>
      <w:r>
        <w:rPr>
          <w:sz w:val="24"/>
        </w:rPr>
        <w:t xml:space="preserve"> </w:t>
      </w:r>
    </w:p>
    <w:p w:rsidR="001426A5" w:rsidRDefault="00956F7A">
      <w:pPr>
        <w:pBdr>
          <w:top w:val="single" w:sz="4" w:space="0" w:color="000000"/>
          <w:left w:val="single" w:sz="4" w:space="0" w:color="000000"/>
          <w:bottom w:val="single" w:sz="4" w:space="0" w:color="000000"/>
          <w:right w:val="single" w:sz="4" w:space="0" w:color="000000"/>
        </w:pBdr>
        <w:spacing w:after="0"/>
        <w:ind w:left="113"/>
      </w:pPr>
      <w:r>
        <w:rPr>
          <w:sz w:val="24"/>
        </w:rPr>
        <w:t xml:space="preserve">Other Duties and Responsibilities  </w:t>
      </w:r>
    </w:p>
    <w:p w:rsidR="001426A5" w:rsidRDefault="00956F7A">
      <w:pPr>
        <w:spacing w:after="0"/>
      </w:pPr>
      <w:r>
        <w:rPr>
          <w:sz w:val="24"/>
        </w:rPr>
        <w:t xml:space="preserve"> </w:t>
      </w:r>
    </w:p>
    <w:p w:rsidR="001426A5" w:rsidRDefault="00956F7A">
      <w:pPr>
        <w:spacing w:after="0"/>
        <w:ind w:left="360"/>
      </w:pPr>
      <w:r>
        <w:rPr>
          <w:sz w:val="24"/>
        </w:rPr>
        <w:t xml:space="preserve">  </w:t>
      </w:r>
    </w:p>
    <w:p w:rsidR="001426A5" w:rsidRDefault="00956F7A">
      <w:pPr>
        <w:spacing w:after="0" w:line="240" w:lineRule="auto"/>
        <w:ind w:left="-5" w:right="-12" w:hanging="10"/>
        <w:jc w:val="both"/>
      </w:pPr>
      <w:r>
        <w:rPr>
          <w:sz w:val="24"/>
        </w:rPr>
        <w:t xml:space="preserve">This job description will be reviewed annually and may be subject to amendment or modification at any time after consultation with the post holder.  It is not a comprehensive statement of procedures and tasks, but sets out the main expectations of The Chelmsford Learning Partnership in relation to the post holder’s professional responsibilities and duties. </w:t>
      </w:r>
    </w:p>
    <w:p w:rsidR="001426A5" w:rsidRDefault="00956F7A">
      <w:pPr>
        <w:spacing w:after="0"/>
      </w:pPr>
      <w:r>
        <w:rPr>
          <w:sz w:val="24"/>
        </w:rPr>
        <w:t xml:space="preserve"> </w:t>
      </w:r>
    </w:p>
    <w:tbl>
      <w:tblPr>
        <w:tblStyle w:val="TableGrid"/>
        <w:tblpPr w:vertAnchor="page" w:horzAnchor="page" w:tblpX="725" w:tblpY="725"/>
        <w:tblOverlap w:val="never"/>
        <w:tblW w:w="10459" w:type="dxa"/>
        <w:tblInd w:w="0" w:type="dxa"/>
        <w:tblCellMar>
          <w:top w:w="53" w:type="dxa"/>
          <w:left w:w="108" w:type="dxa"/>
          <w:right w:w="115" w:type="dxa"/>
        </w:tblCellMar>
        <w:tblLook w:val="04A0" w:firstRow="1" w:lastRow="0" w:firstColumn="1" w:lastColumn="0" w:noHBand="0" w:noVBand="1"/>
      </w:tblPr>
      <w:tblGrid>
        <w:gridCol w:w="562"/>
        <w:gridCol w:w="9897"/>
      </w:tblGrid>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1.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communicate messages to class teacher/ senior leadership team in a timely manner. </w:t>
            </w:r>
          </w:p>
        </w:tc>
      </w:tr>
      <w:tr w:rsidR="001426A5">
        <w:trPr>
          <w:trHeight w:val="302"/>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2.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You may be directed to supervise an individual student during the lunchtime period. </w:t>
            </w:r>
          </w:p>
        </w:tc>
      </w:tr>
      <w:tr w:rsidR="001426A5">
        <w:trPr>
          <w:trHeight w:val="305"/>
        </w:trPr>
        <w:tc>
          <w:tcPr>
            <w:tcW w:w="562"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3.  </w:t>
            </w:r>
          </w:p>
        </w:tc>
        <w:tc>
          <w:tcPr>
            <w:tcW w:w="9897"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To undertake any staff training that is relevant to job role.  </w:t>
            </w:r>
          </w:p>
        </w:tc>
      </w:tr>
    </w:tbl>
    <w:p w:rsidR="001426A5" w:rsidRDefault="00956F7A">
      <w:pPr>
        <w:spacing w:after="0" w:line="240" w:lineRule="auto"/>
        <w:ind w:left="-5" w:right="-12" w:hanging="10"/>
        <w:jc w:val="both"/>
      </w:pPr>
      <w:r>
        <w:rPr>
          <w:sz w:val="24"/>
        </w:rPr>
        <w:t xml:space="preserve">Elements of this job description and changes to it may be negotiated at the request of either the Senior Leadership Team or the incumbent of the post.  </w:t>
      </w:r>
    </w:p>
    <w:p w:rsidR="001426A5" w:rsidRDefault="00956F7A">
      <w:pPr>
        <w:spacing w:after="0"/>
      </w:pPr>
      <w:r>
        <w:rPr>
          <w:sz w:val="24"/>
        </w:rPr>
        <w:t xml:space="preserve"> </w:t>
      </w:r>
    </w:p>
    <w:p w:rsidR="001426A5" w:rsidRDefault="00956F7A">
      <w:pPr>
        <w:spacing w:after="5" w:line="250" w:lineRule="auto"/>
        <w:ind w:left="-5" w:hanging="10"/>
        <w:jc w:val="both"/>
      </w:pPr>
      <w:r>
        <w:rPr>
          <w:b/>
          <w:sz w:val="24"/>
        </w:rPr>
        <w:t xml:space="preserve">The Trustees of The Chelmsford Learning partnership are committed to safeguarding and promoting the welfare of children and young people and expects all staff and volunteers to share in this commitment. </w:t>
      </w:r>
      <w:r>
        <w:rPr>
          <w:b/>
          <w:color w:val="222222"/>
          <w:sz w:val="24"/>
        </w:rPr>
        <w:t>This position is subject to an enhanced DBS disclosure, satisfactory references and relevant documentation.</w:t>
      </w:r>
      <w:r>
        <w:rPr>
          <w:b/>
          <w:sz w:val="24"/>
        </w:rPr>
        <w:t xml:space="preserve"> </w:t>
      </w:r>
    </w:p>
    <w:p w:rsidR="001426A5" w:rsidRDefault="00956F7A">
      <w:pPr>
        <w:spacing w:after="0"/>
      </w:pPr>
      <w:r>
        <w:rPr>
          <w:sz w:val="24"/>
        </w:rPr>
        <w:t xml:space="preserve"> </w:t>
      </w:r>
    </w:p>
    <w:p w:rsidR="001426A5" w:rsidRDefault="00956F7A">
      <w:pPr>
        <w:spacing w:after="0"/>
      </w:pPr>
      <w:r>
        <w:rPr>
          <w:sz w:val="24"/>
        </w:rPr>
        <w:t xml:space="preserve"> </w:t>
      </w:r>
    </w:p>
    <w:p w:rsidR="001426A5" w:rsidRDefault="00956F7A">
      <w:pPr>
        <w:spacing w:after="5" w:line="250" w:lineRule="auto"/>
        <w:ind w:left="-5" w:hanging="10"/>
        <w:jc w:val="both"/>
      </w:pPr>
      <w:r>
        <w:rPr>
          <w:b/>
          <w:sz w:val="24"/>
        </w:rPr>
        <w:t xml:space="preserve">Midday Assistant – Person Specification    </w:t>
      </w:r>
    </w:p>
    <w:p w:rsidR="001426A5" w:rsidRDefault="00956F7A">
      <w:pPr>
        <w:spacing w:after="0"/>
      </w:pPr>
      <w:r>
        <w:rPr>
          <w:b/>
          <w:sz w:val="24"/>
        </w:rPr>
        <w:t xml:space="preserve"> </w:t>
      </w:r>
    </w:p>
    <w:tbl>
      <w:tblPr>
        <w:tblStyle w:val="TableGrid"/>
        <w:tblW w:w="9636" w:type="dxa"/>
        <w:tblInd w:w="5" w:type="dxa"/>
        <w:tblCellMar>
          <w:top w:w="53" w:type="dxa"/>
          <w:left w:w="106" w:type="dxa"/>
          <w:right w:w="72" w:type="dxa"/>
        </w:tblCellMar>
        <w:tblLook w:val="04A0" w:firstRow="1" w:lastRow="0" w:firstColumn="1" w:lastColumn="0" w:noHBand="0" w:noVBand="1"/>
      </w:tblPr>
      <w:tblGrid>
        <w:gridCol w:w="7936"/>
        <w:gridCol w:w="1700"/>
      </w:tblGrid>
      <w:tr w:rsidR="001426A5">
        <w:trPr>
          <w:trHeight w:val="59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r>
              <w:rPr>
                <w:b/>
                <w:sz w:val="24"/>
                <w:u w:val="single" w:color="000000"/>
              </w:rPr>
              <w:t>Essential (E) or</w:t>
            </w:r>
            <w:r>
              <w:rPr>
                <w:b/>
                <w:sz w:val="24"/>
              </w:rPr>
              <w:t xml:space="preserve"> </w:t>
            </w:r>
            <w:r>
              <w:rPr>
                <w:b/>
                <w:sz w:val="24"/>
                <w:u w:val="single" w:color="000000"/>
              </w:rPr>
              <w:t>Desirable (D)</w:t>
            </w:r>
            <w:r>
              <w:rPr>
                <w:b/>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Education/Qualifications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 </w:t>
            </w:r>
          </w:p>
        </w:tc>
      </w:tr>
      <w:tr w:rsidR="001426A5">
        <w:trPr>
          <w:trHeight w:val="30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First Aid Training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9"/>
              <w:jc w:val="center"/>
            </w:pPr>
            <w:r>
              <w:rPr>
                <w:sz w:val="24"/>
              </w:rPr>
              <w:t xml:space="preserve">D </w:t>
            </w:r>
          </w:p>
        </w:tc>
      </w:tr>
      <w:tr w:rsidR="001426A5">
        <w:trPr>
          <w:trHeight w:val="59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 </w:t>
            </w:r>
          </w:p>
          <w:p w:rsidR="001426A5" w:rsidRDefault="00956F7A">
            <w:pPr>
              <w:ind w:left="2"/>
            </w:pPr>
            <w:r>
              <w:rPr>
                <w:b/>
                <w:sz w:val="24"/>
              </w:rPr>
              <w:t>Experience</w:t>
            </w: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46"/>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Working with or caring for children of relevant age.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598"/>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Collaborative and supportive work with colleagues within a team or organisation.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Skills and Knowledge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59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Understanding of relevant policies/code of practice and awareness of relevant legislation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9"/>
              <w:jc w:val="center"/>
            </w:pPr>
            <w:r>
              <w:rPr>
                <w:sz w:val="24"/>
              </w:rPr>
              <w:t xml:space="preserve">D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An understanding of the importance of play in a child’s development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9"/>
              <w:jc w:val="center"/>
            </w:pPr>
            <w:r>
              <w:rPr>
                <w:sz w:val="24"/>
              </w:rPr>
              <w:t xml:space="preserve">D </w:t>
            </w:r>
          </w:p>
        </w:tc>
      </w:tr>
      <w:tr w:rsidR="001426A5">
        <w:trPr>
          <w:trHeight w:val="30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Ability to relate well to young people and adults.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Good oral and written communication skills.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Good listening skills.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Effective time management.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3"/>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Committed to continual personal and professional development.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30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b/>
                <w:sz w:val="24"/>
              </w:rPr>
              <w:t xml:space="preserve">Personal Qualities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tc>
      </w:tr>
      <w:tr w:rsidR="001426A5">
        <w:trPr>
          <w:trHeight w:val="598"/>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A commitment to maximising the personal, social and emotional development of all students.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17"/>
              <w:jc w:val="center"/>
            </w:pPr>
            <w:r>
              <w:rPr>
                <w:sz w:val="24"/>
              </w:rPr>
              <w:t xml:space="preserve"> </w:t>
            </w:r>
          </w:p>
          <w:p w:rsidR="001426A5" w:rsidRDefault="00956F7A">
            <w:pPr>
              <w:ind w:right="36"/>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pPr>
            <w:r>
              <w:rPr>
                <w:sz w:val="24"/>
              </w:rPr>
              <w:t xml:space="preserve">Work constructively as part of a team.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59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ind w:left="2"/>
              <w:jc w:val="both"/>
            </w:pPr>
            <w:r>
              <w:rPr>
                <w:sz w:val="24"/>
              </w:rPr>
              <w:t xml:space="preserve">Willing to work within organisational procedures, processes and to meet required standards for the role.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right="36"/>
              <w:jc w:val="center"/>
            </w:pPr>
            <w:r>
              <w:rPr>
                <w:sz w:val="24"/>
              </w:rPr>
              <w:t xml:space="preserve">E </w:t>
            </w:r>
          </w:p>
        </w:tc>
      </w:tr>
      <w:tr w:rsidR="001426A5">
        <w:trPr>
          <w:trHeight w:val="59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pPr>
              <w:jc w:val="both"/>
            </w:pPr>
            <w:r>
              <w:rPr>
                <w:sz w:val="24"/>
              </w:rPr>
              <w:t xml:space="preserve">Be resilient and demonstrates ability to work well under pressure, ensuring that you remain calm and in control.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265"/>
              <w:jc w:val="center"/>
            </w:pPr>
            <w:r>
              <w:rPr>
                <w:sz w:val="24"/>
              </w:rPr>
              <w:t xml:space="preserve">E </w:t>
            </w:r>
          </w:p>
        </w:tc>
      </w:tr>
      <w:tr w:rsidR="001426A5">
        <w:trPr>
          <w:trHeight w:val="305"/>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Able to adopt a flexible working practice.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265"/>
              <w:jc w:val="center"/>
            </w:pPr>
            <w:r>
              <w:rPr>
                <w:sz w:val="24"/>
              </w:rPr>
              <w:t xml:space="preserve">E </w:t>
            </w:r>
          </w:p>
        </w:tc>
      </w:tr>
      <w:tr w:rsidR="001426A5">
        <w:trPr>
          <w:trHeight w:val="303"/>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Excellent record of attendance and punctuality.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265"/>
              <w:jc w:val="center"/>
            </w:pPr>
            <w:r>
              <w:rPr>
                <w:sz w:val="24"/>
              </w:rPr>
              <w:t xml:space="preserve">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r>
              <w:rPr>
                <w:b/>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317"/>
              <w:jc w:val="center"/>
            </w:pPr>
            <w:r>
              <w:rPr>
                <w:sz w:val="24"/>
              </w:rPr>
              <w:t xml:space="preserve"> </w:t>
            </w:r>
          </w:p>
        </w:tc>
      </w:tr>
      <w:tr w:rsidR="001426A5">
        <w:trPr>
          <w:trHeight w:val="302"/>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r>
              <w:rPr>
                <w:b/>
                <w:sz w:val="24"/>
              </w:rPr>
              <w:t xml:space="preserve">Equal Opportunities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373"/>
              <w:jc w:val="center"/>
            </w:pPr>
            <w:r>
              <w:rPr>
                <w:sz w:val="24"/>
              </w:rPr>
              <w:t xml:space="preserve">  </w:t>
            </w:r>
          </w:p>
        </w:tc>
      </w:tr>
      <w:tr w:rsidR="001426A5">
        <w:trPr>
          <w:trHeight w:val="598"/>
        </w:trPr>
        <w:tc>
          <w:tcPr>
            <w:tcW w:w="7936" w:type="dxa"/>
            <w:tcBorders>
              <w:top w:val="single" w:sz="4" w:space="0" w:color="000000"/>
              <w:left w:val="single" w:sz="4" w:space="0" w:color="000000"/>
              <w:bottom w:val="single" w:sz="4" w:space="0" w:color="000000"/>
              <w:right w:val="single" w:sz="4" w:space="0" w:color="000000"/>
            </w:tcBorders>
          </w:tcPr>
          <w:p w:rsidR="001426A5" w:rsidRDefault="00956F7A">
            <w:r>
              <w:rPr>
                <w:sz w:val="24"/>
              </w:rPr>
              <w:t xml:space="preserve">Commitment to the trust’s equal opportunities policy and Child protection policy. </w:t>
            </w:r>
          </w:p>
        </w:tc>
        <w:tc>
          <w:tcPr>
            <w:tcW w:w="1700" w:type="dxa"/>
            <w:tcBorders>
              <w:top w:val="single" w:sz="4" w:space="0" w:color="000000"/>
              <w:left w:val="single" w:sz="4" w:space="0" w:color="000000"/>
              <w:bottom w:val="single" w:sz="4" w:space="0" w:color="000000"/>
              <w:right w:val="single" w:sz="4" w:space="0" w:color="000000"/>
            </w:tcBorders>
          </w:tcPr>
          <w:p w:rsidR="001426A5" w:rsidRDefault="00956F7A">
            <w:pPr>
              <w:ind w:left="265"/>
              <w:jc w:val="center"/>
            </w:pPr>
            <w:r>
              <w:rPr>
                <w:sz w:val="24"/>
              </w:rPr>
              <w:t xml:space="preserve">E </w:t>
            </w:r>
          </w:p>
        </w:tc>
      </w:tr>
    </w:tbl>
    <w:p w:rsidR="001426A5" w:rsidRDefault="00956F7A">
      <w:pPr>
        <w:spacing w:after="35"/>
      </w:pPr>
      <w:r>
        <w:rPr>
          <w:b/>
          <w:color w:val="2E74B5"/>
          <w:sz w:val="24"/>
        </w:rPr>
        <w:t xml:space="preserve">  </w:t>
      </w:r>
    </w:p>
    <w:p w:rsidR="001426A5" w:rsidRDefault="00956F7A">
      <w:pPr>
        <w:spacing w:after="0"/>
        <w:jc w:val="both"/>
      </w:pPr>
      <w:r>
        <w:rPr>
          <w:sz w:val="24"/>
        </w:rPr>
        <w:t xml:space="preserve"> </w:t>
      </w:r>
      <w:r>
        <w:rPr>
          <w:sz w:val="24"/>
        </w:rPr>
        <w:tab/>
        <w:t xml:space="preserve"> </w:t>
      </w:r>
      <w:r>
        <w:rPr>
          <w:sz w:val="24"/>
        </w:rPr>
        <w:tab/>
        <w:t xml:space="preserve"> </w:t>
      </w:r>
      <w:r>
        <w:rPr>
          <w:sz w:val="24"/>
        </w:rPr>
        <w:tab/>
        <w:t xml:space="preserve">  </w:t>
      </w:r>
    </w:p>
    <w:sectPr w:rsidR="001426A5">
      <w:pgSz w:w="11906" w:h="16838"/>
      <w:pgMar w:top="720" w:right="716" w:bottom="8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5"/>
    <w:rsid w:val="001426A5"/>
    <w:rsid w:val="004B7AF0"/>
    <w:rsid w:val="00956F7A"/>
    <w:rsid w:val="00FE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4EA0"/>
  <w15:docId w15:val="{236E73B4-7E8F-4A0E-A98D-5BF18F2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gould</dc:creator>
  <cp:keywords/>
  <cp:lastModifiedBy>Georgina Travers</cp:lastModifiedBy>
  <cp:revision>3</cp:revision>
  <dcterms:created xsi:type="dcterms:W3CDTF">2021-06-08T14:17:00Z</dcterms:created>
  <dcterms:modified xsi:type="dcterms:W3CDTF">2021-06-10T12:27:00Z</dcterms:modified>
</cp:coreProperties>
</file>