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82B9" w14:textId="77777777" w:rsidR="00DE6202" w:rsidRDefault="00DE6202" w:rsidP="0021745C">
      <w:pPr>
        <w:pStyle w:val="BodyText"/>
        <w:rPr>
          <w:noProof/>
        </w:rPr>
      </w:pPr>
    </w:p>
    <w:p w14:paraId="2A88DCDC" w14:textId="77777777" w:rsidR="00CD1163" w:rsidRDefault="00CD1163" w:rsidP="0021745C">
      <w:pPr>
        <w:pStyle w:val="BodyText"/>
      </w:pPr>
    </w:p>
    <w:p w14:paraId="5F8D9BBE" w14:textId="77777777" w:rsidR="00DE6202" w:rsidRDefault="00EC7949" w:rsidP="0021745C">
      <w:pPr>
        <w:pStyle w:val="BodyText"/>
      </w:pPr>
      <w:r>
        <w:rPr>
          <w:noProof/>
          <w:lang w:bidi="ar-SA"/>
        </w:rPr>
        <mc:AlternateContent>
          <mc:Choice Requires="wps">
            <w:drawing>
              <wp:anchor distT="0" distB="0" distL="114300" distR="114300" simplePos="0" relativeHeight="251662336" behindDoc="1" locked="0" layoutInCell="1" allowOverlap="1" wp14:anchorId="336B9897" wp14:editId="41C9B458">
                <wp:simplePos x="0" y="0"/>
                <wp:positionH relativeFrom="column">
                  <wp:posOffset>-165735</wp:posOffset>
                </wp:positionH>
                <wp:positionV relativeFrom="paragraph">
                  <wp:posOffset>219710</wp:posOffset>
                </wp:positionV>
                <wp:extent cx="7059930" cy="7976870"/>
                <wp:effectExtent l="0" t="0" r="7620"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7976870"/>
                        </a:xfrm>
                        <a:prstGeom prst="rect">
                          <a:avLst/>
                        </a:prstGeom>
                        <a:solidFill>
                          <a:schemeClr val="tx2">
                            <a:lumMod val="75000"/>
                          </a:schemeClr>
                        </a:solidFill>
                        <a:ln>
                          <a:noFill/>
                        </a:ln>
                      </wps:spPr>
                      <wps:txbx>
                        <w:txbxContent>
                          <w:p w14:paraId="65AE3DF2" w14:textId="77777777" w:rsidR="0019322E" w:rsidRDefault="0019322E" w:rsidP="00672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2C46" id="Rectangle 4" o:spid="_x0000_s1026" style="position:absolute;left:0;text-align:left;margin-left:-13.05pt;margin-top:17.3pt;width:555.9pt;height:6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" fillcolor="#17365d [2415]" stroked="f">
                <v:textbox>
                  <w:txbxContent>
                    <w:p w:rsidR="0019322E" w:rsidRDefault="0019322E" w:rsidP="00672A5D"/>
                  </w:txbxContent>
                </v:textbox>
              </v:rect>
            </w:pict>
          </mc:Fallback>
        </mc:AlternateContent>
      </w:r>
    </w:p>
    <w:p w14:paraId="569CAE39" w14:textId="77777777" w:rsidR="00DE6202" w:rsidRDefault="00DE6202" w:rsidP="0021745C">
      <w:pPr>
        <w:pStyle w:val="BodyText"/>
      </w:pPr>
    </w:p>
    <w:p w14:paraId="53D4B79E" w14:textId="77777777" w:rsidR="00DE6202" w:rsidRDefault="00C620FC" w:rsidP="0021745C">
      <w:pPr>
        <w:pStyle w:val="BodyText"/>
      </w:pPr>
      <w:r>
        <w:rPr>
          <w:noProof/>
          <w:lang w:bidi="ar-SA"/>
        </w:rPr>
        <w:drawing>
          <wp:inline distT="0" distB="0" distL="0" distR="0" wp14:anchorId="72187C7E" wp14:editId="306CD686">
            <wp:extent cx="6585674" cy="2910198"/>
            <wp:effectExtent l="0" t="0" r="571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6680540" cy="2952119"/>
                    </a:xfrm>
                    <a:prstGeom prst="rect">
                      <a:avLst/>
                    </a:prstGeom>
                  </pic:spPr>
                </pic:pic>
              </a:graphicData>
            </a:graphic>
          </wp:inline>
        </w:drawing>
      </w:r>
    </w:p>
    <w:p w14:paraId="22950C5B" w14:textId="77777777" w:rsidR="00DE6202" w:rsidRDefault="00DE6202" w:rsidP="0021745C">
      <w:pPr>
        <w:pStyle w:val="BodyText"/>
      </w:pPr>
    </w:p>
    <w:p w14:paraId="4B07BE5F" w14:textId="77777777" w:rsidR="00DE6202" w:rsidRDefault="00DE6202" w:rsidP="0021745C">
      <w:pPr>
        <w:pStyle w:val="BodyText"/>
      </w:pPr>
    </w:p>
    <w:p w14:paraId="031F2F03" w14:textId="77777777" w:rsidR="00DE6202" w:rsidRDefault="00DE6202" w:rsidP="0021745C">
      <w:pPr>
        <w:pStyle w:val="BodyText"/>
      </w:pPr>
    </w:p>
    <w:p w14:paraId="5E5B3A2A" w14:textId="77777777" w:rsidR="00DE6202" w:rsidRDefault="00DE6202" w:rsidP="0021745C">
      <w:pPr>
        <w:pStyle w:val="BodyText"/>
      </w:pPr>
    </w:p>
    <w:p w14:paraId="6CD34050" w14:textId="77777777" w:rsidR="00DE6202" w:rsidRDefault="00DE6202" w:rsidP="0021745C">
      <w:pPr>
        <w:pStyle w:val="BodyText"/>
      </w:pPr>
    </w:p>
    <w:p w14:paraId="7F5732D9" w14:textId="77777777" w:rsidR="00DE6202" w:rsidRDefault="00DE6202" w:rsidP="0021745C">
      <w:pPr>
        <w:pStyle w:val="BodyText"/>
      </w:pPr>
    </w:p>
    <w:p w14:paraId="4F469D5A" w14:textId="77777777" w:rsidR="00DE6202" w:rsidRDefault="00DE6202" w:rsidP="0021745C">
      <w:pPr>
        <w:pStyle w:val="BodyText"/>
      </w:pPr>
    </w:p>
    <w:p w14:paraId="630F5C89" w14:textId="77777777" w:rsidR="00DE6202" w:rsidRDefault="00DE6202" w:rsidP="0021745C">
      <w:pPr>
        <w:pStyle w:val="BodyText"/>
      </w:pPr>
    </w:p>
    <w:p w14:paraId="5F5DE19D" w14:textId="77777777" w:rsidR="00DE6202" w:rsidRDefault="00DE6202" w:rsidP="0021745C">
      <w:pPr>
        <w:pStyle w:val="BodyText"/>
      </w:pPr>
    </w:p>
    <w:p w14:paraId="2FA528D1" w14:textId="77777777" w:rsidR="00DE6202" w:rsidRDefault="00DE6202" w:rsidP="0021745C">
      <w:pPr>
        <w:pStyle w:val="BodyText"/>
      </w:pPr>
    </w:p>
    <w:p w14:paraId="6E1B992A" w14:textId="77777777" w:rsidR="00887378" w:rsidRDefault="008F0871" w:rsidP="00887378">
      <w:pPr>
        <w:spacing w:before="77" w:line="292" w:lineRule="auto"/>
        <w:ind w:right="132"/>
        <w:jc w:val="center"/>
        <w:rPr>
          <w:b/>
          <w:color w:val="FFFFFF"/>
          <w:sz w:val="72"/>
        </w:rPr>
      </w:pPr>
      <w:r>
        <w:rPr>
          <w:b/>
          <w:color w:val="FFFFFF"/>
          <w:sz w:val="72"/>
        </w:rPr>
        <w:t xml:space="preserve">Assistant </w:t>
      </w:r>
      <w:r w:rsidR="00290325">
        <w:rPr>
          <w:b/>
          <w:color w:val="FFFFFF"/>
          <w:sz w:val="72"/>
        </w:rPr>
        <w:t>Head</w:t>
      </w:r>
      <w:r>
        <w:rPr>
          <w:b/>
          <w:color w:val="FFFFFF"/>
          <w:sz w:val="72"/>
        </w:rPr>
        <w:t>teacher</w:t>
      </w:r>
    </w:p>
    <w:p w14:paraId="33CFC5C9" w14:textId="13A26A15" w:rsidR="008F0871" w:rsidRDefault="00AB241F" w:rsidP="00887378">
      <w:pPr>
        <w:spacing w:before="77" w:line="292" w:lineRule="auto"/>
        <w:ind w:right="132"/>
        <w:jc w:val="center"/>
        <w:rPr>
          <w:b/>
          <w:color w:val="FFFFFF"/>
          <w:sz w:val="72"/>
        </w:rPr>
      </w:pPr>
      <w:r>
        <w:rPr>
          <w:b/>
          <w:color w:val="FFFFFF"/>
          <w:sz w:val="72"/>
        </w:rPr>
        <w:t xml:space="preserve">Rayne </w:t>
      </w:r>
      <w:r w:rsidR="008F0871">
        <w:rPr>
          <w:b/>
          <w:color w:val="FFFFFF"/>
          <w:sz w:val="72"/>
        </w:rPr>
        <w:t>Primary School</w:t>
      </w:r>
    </w:p>
    <w:p w14:paraId="44E38EA7" w14:textId="77777777" w:rsidR="00DE6202" w:rsidRDefault="00CD1163" w:rsidP="00887378">
      <w:pPr>
        <w:spacing w:before="77" w:line="292" w:lineRule="auto"/>
        <w:ind w:right="132"/>
        <w:jc w:val="center"/>
        <w:rPr>
          <w:b/>
          <w:color w:val="FFFFFF"/>
          <w:sz w:val="72"/>
        </w:rPr>
      </w:pPr>
      <w:r>
        <w:rPr>
          <w:b/>
          <w:color w:val="FFFFFF"/>
          <w:sz w:val="72"/>
        </w:rPr>
        <w:t>Attain Academy</w:t>
      </w:r>
      <w:r w:rsidR="00887378">
        <w:rPr>
          <w:b/>
          <w:color w:val="FFFFFF"/>
          <w:sz w:val="72"/>
        </w:rPr>
        <w:t xml:space="preserve"> Partnership</w:t>
      </w:r>
    </w:p>
    <w:p w14:paraId="68E48651" w14:textId="77777777" w:rsidR="00C620FC" w:rsidRDefault="00C620FC" w:rsidP="00C620FC">
      <w:pPr>
        <w:spacing w:before="6"/>
        <w:ind w:right="129"/>
        <w:jc w:val="center"/>
        <w:rPr>
          <w:sz w:val="72"/>
        </w:rPr>
      </w:pPr>
    </w:p>
    <w:p w14:paraId="2201AF9D" w14:textId="77777777" w:rsidR="00C620FC" w:rsidRDefault="00C620FC" w:rsidP="00C620FC">
      <w:pPr>
        <w:spacing w:before="6"/>
        <w:ind w:right="129"/>
        <w:jc w:val="center"/>
        <w:rPr>
          <w:sz w:val="72"/>
        </w:rPr>
        <w:sectPr w:rsidR="00C620FC" w:rsidSect="00CD1163">
          <w:headerReference w:type="default" r:id="rId12"/>
          <w:footerReference w:type="default" r:id="rId13"/>
          <w:headerReference w:type="first" r:id="rId14"/>
          <w:type w:val="continuous"/>
          <w:pgSz w:w="11910" w:h="16840"/>
          <w:pgMar w:top="1100" w:right="600" w:bottom="280" w:left="620" w:header="720" w:footer="720" w:gutter="0"/>
          <w:cols w:space="720"/>
          <w:titlePg/>
          <w:docGrid w:linePitch="299"/>
        </w:sectPr>
      </w:pPr>
      <w:r>
        <w:rPr>
          <w:sz w:val="72"/>
        </w:rPr>
        <w:t>Job Description</w:t>
      </w:r>
    </w:p>
    <w:p w14:paraId="35BAD9E0" w14:textId="77777777" w:rsidR="00DE6202" w:rsidRDefault="009E0D3A" w:rsidP="0021745C">
      <w:pPr>
        <w:pStyle w:val="BodyText"/>
      </w:pPr>
      <w:r>
        <w:rPr>
          <w:noProof/>
          <w:lang w:bidi="ar-SA"/>
        </w:rPr>
        <w:lastRenderedPageBreak/>
        <w:drawing>
          <wp:inline distT="0" distB="0" distL="0" distR="0" wp14:anchorId="5A6EAA1F" wp14:editId="62814020">
            <wp:extent cx="291949" cy="28346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291949" cy="283464"/>
                    </a:xfrm>
                    <a:prstGeom prst="rect">
                      <a:avLst/>
                    </a:prstGeom>
                  </pic:spPr>
                </pic:pic>
              </a:graphicData>
            </a:graphic>
          </wp:inline>
        </w:drawing>
      </w:r>
    </w:p>
    <w:p w14:paraId="5C4536EC" w14:textId="77777777" w:rsidR="008F0871" w:rsidRDefault="008F0871" w:rsidP="00C042F6">
      <w:pPr>
        <w:pStyle w:val="Heading1"/>
      </w:pPr>
      <w:r>
        <w:t>Pay and Conditions</w:t>
      </w:r>
    </w:p>
    <w:tbl>
      <w:tblPr>
        <w:tblW w:w="4930" w:type="pct"/>
        <w:tblLook w:val="01E0" w:firstRow="1" w:lastRow="1" w:firstColumn="1" w:lastColumn="1" w:noHBand="0" w:noVBand="0"/>
      </w:tblPr>
      <w:tblGrid>
        <w:gridCol w:w="1933"/>
        <w:gridCol w:w="8607"/>
      </w:tblGrid>
      <w:tr w:rsidR="008F0871" w14:paraId="26354C95" w14:textId="77777777" w:rsidTr="008F0871">
        <w:tc>
          <w:tcPr>
            <w:tcW w:w="917" w:type="pct"/>
          </w:tcPr>
          <w:p w14:paraId="6658DFB0" w14:textId="77777777" w:rsidR="008F0871" w:rsidRDefault="008F0871">
            <w:pPr>
              <w:jc w:val="both"/>
              <w:rPr>
                <w:b/>
                <w:lang w:val="en-US" w:eastAsia="en-US"/>
              </w:rPr>
            </w:pPr>
          </w:p>
        </w:tc>
        <w:tc>
          <w:tcPr>
            <w:tcW w:w="4083" w:type="pct"/>
          </w:tcPr>
          <w:p w14:paraId="7A8A489D" w14:textId="77777777" w:rsidR="008F0871" w:rsidRDefault="008F0871">
            <w:pPr>
              <w:rPr>
                <w:lang w:val="en-US" w:eastAsia="en-US"/>
              </w:rPr>
            </w:pPr>
          </w:p>
          <w:p w14:paraId="26109B89" w14:textId="77777777" w:rsidR="008F0871" w:rsidRPr="00C042F6" w:rsidRDefault="008F0871">
            <w:pPr>
              <w:pStyle w:val="BodyText"/>
              <w:rPr>
                <w:sz w:val="22"/>
                <w:szCs w:val="22"/>
                <w:lang w:val="en-US" w:eastAsia="en-US"/>
              </w:rPr>
            </w:pPr>
            <w:r w:rsidRPr="00C042F6">
              <w:rPr>
                <w:sz w:val="22"/>
                <w:szCs w:val="22"/>
                <w:lang w:val="en-US" w:eastAsia="en-US"/>
              </w:rPr>
              <w:t xml:space="preserve">This is a permanent position, full time. </w:t>
            </w:r>
          </w:p>
          <w:p w14:paraId="662B8AD8" w14:textId="77777777" w:rsidR="008F0871" w:rsidRPr="00C042F6" w:rsidRDefault="008F0871">
            <w:pPr>
              <w:pStyle w:val="BodyText"/>
              <w:rPr>
                <w:sz w:val="22"/>
                <w:szCs w:val="22"/>
                <w:lang w:val="en-US" w:eastAsia="en-US"/>
              </w:rPr>
            </w:pPr>
            <w:r w:rsidRPr="00C042F6">
              <w:rPr>
                <w:sz w:val="22"/>
                <w:szCs w:val="22"/>
                <w:lang w:val="en-US" w:eastAsia="en-US"/>
              </w:rPr>
              <w:t>Based at one of our Essex schools.</w:t>
            </w:r>
          </w:p>
          <w:p w14:paraId="2F7A6386" w14:textId="77777777" w:rsidR="008F0871" w:rsidRPr="00C042F6" w:rsidRDefault="008F0871">
            <w:pPr>
              <w:pStyle w:val="BodyText"/>
              <w:rPr>
                <w:sz w:val="22"/>
                <w:szCs w:val="22"/>
                <w:highlight w:val="yellow"/>
                <w:lang w:val="en-US" w:eastAsia="en-US"/>
              </w:rPr>
            </w:pPr>
          </w:p>
          <w:p w14:paraId="0548EA78" w14:textId="77777777" w:rsidR="008F0871" w:rsidRPr="00C042F6" w:rsidRDefault="008F0871">
            <w:pPr>
              <w:pStyle w:val="BodyText"/>
              <w:jc w:val="both"/>
              <w:rPr>
                <w:sz w:val="22"/>
                <w:szCs w:val="22"/>
                <w:lang w:val="en-US" w:eastAsia="en-US"/>
              </w:rPr>
            </w:pPr>
            <w:r w:rsidRPr="00C042F6">
              <w:rPr>
                <w:sz w:val="22"/>
                <w:szCs w:val="22"/>
                <w:lang w:val="en-US" w:eastAsia="en-US"/>
              </w:rPr>
              <w:t xml:space="preserve">In order to reflect the demands of the post, the salary will be within LS 1 - 8 depending on experience. </w:t>
            </w:r>
          </w:p>
          <w:p w14:paraId="5957A874" w14:textId="77777777" w:rsidR="008F0871" w:rsidRDefault="008F0871" w:rsidP="00C042F6">
            <w:pPr>
              <w:pStyle w:val="BodyText"/>
              <w:jc w:val="both"/>
              <w:rPr>
                <w:sz w:val="22"/>
                <w:szCs w:val="22"/>
                <w:lang w:val="en-US" w:eastAsia="en-US"/>
              </w:rPr>
            </w:pPr>
            <w:r w:rsidRPr="00C042F6">
              <w:rPr>
                <w:sz w:val="22"/>
                <w:szCs w:val="22"/>
                <w:lang w:val="en-US" w:eastAsia="en-US"/>
              </w:rPr>
              <w:t>You will also be eligible to join the Teachers’ Pension Scheme.</w:t>
            </w:r>
          </w:p>
          <w:p w14:paraId="12E64016" w14:textId="77777777" w:rsidR="00C042F6" w:rsidRPr="00C042F6" w:rsidRDefault="00C042F6" w:rsidP="00C042F6">
            <w:pPr>
              <w:pStyle w:val="BodyText"/>
              <w:jc w:val="both"/>
              <w:rPr>
                <w:sz w:val="22"/>
                <w:szCs w:val="22"/>
                <w:lang w:val="en-US" w:eastAsia="en-US"/>
              </w:rPr>
            </w:pPr>
          </w:p>
        </w:tc>
      </w:tr>
    </w:tbl>
    <w:p w14:paraId="65C7B9A2" w14:textId="77777777" w:rsidR="008F0871" w:rsidRDefault="008F0871" w:rsidP="008F0871">
      <w:pPr>
        <w:pStyle w:val="Heading1"/>
        <w:rPr>
          <w:i w:val="0"/>
        </w:rPr>
      </w:pPr>
      <w:r>
        <w:rPr>
          <w:i w:val="0"/>
        </w:rPr>
        <w:t>Specific Job description – Assistant Headteacher</w:t>
      </w:r>
    </w:p>
    <w:tbl>
      <w:tblPr>
        <w:tblW w:w="4930" w:type="pct"/>
        <w:tblLook w:val="01E0" w:firstRow="1" w:lastRow="1" w:firstColumn="1" w:lastColumn="1" w:noHBand="0" w:noVBand="0"/>
      </w:tblPr>
      <w:tblGrid>
        <w:gridCol w:w="1933"/>
        <w:gridCol w:w="8607"/>
      </w:tblGrid>
      <w:tr w:rsidR="008F0871" w14:paraId="3149A13E" w14:textId="77777777" w:rsidTr="008F0871">
        <w:tc>
          <w:tcPr>
            <w:tcW w:w="917" w:type="pct"/>
          </w:tcPr>
          <w:p w14:paraId="3A295CF6" w14:textId="77777777" w:rsidR="008F0871" w:rsidRDefault="008F0871">
            <w:pPr>
              <w:jc w:val="both"/>
              <w:rPr>
                <w:b/>
                <w:lang w:val="en-US" w:eastAsia="en-US"/>
              </w:rPr>
            </w:pPr>
          </w:p>
        </w:tc>
        <w:tc>
          <w:tcPr>
            <w:tcW w:w="4083" w:type="pct"/>
          </w:tcPr>
          <w:p w14:paraId="5FE00C6D" w14:textId="77777777" w:rsidR="008F0871" w:rsidRDefault="008F0871">
            <w:pPr>
              <w:rPr>
                <w:i/>
                <w:lang w:val="en-US" w:eastAsia="en-US"/>
              </w:rPr>
            </w:pPr>
          </w:p>
        </w:tc>
      </w:tr>
      <w:tr w:rsidR="008F0871" w14:paraId="234E0584" w14:textId="77777777" w:rsidTr="008F0871">
        <w:tc>
          <w:tcPr>
            <w:tcW w:w="917" w:type="pct"/>
            <w:hideMark/>
          </w:tcPr>
          <w:p w14:paraId="70BB93B9" w14:textId="77777777" w:rsidR="008F0871" w:rsidRDefault="008F0871">
            <w:pPr>
              <w:tabs>
                <w:tab w:val="left" w:pos="2520"/>
              </w:tabs>
              <w:jc w:val="both"/>
              <w:rPr>
                <w:b/>
                <w:lang w:val="en-US" w:eastAsia="en-US"/>
              </w:rPr>
            </w:pPr>
            <w:r>
              <w:rPr>
                <w:b/>
                <w:lang w:val="en-US" w:eastAsia="en-US"/>
              </w:rPr>
              <w:t>Reports to</w:t>
            </w:r>
          </w:p>
        </w:tc>
        <w:tc>
          <w:tcPr>
            <w:tcW w:w="4083" w:type="pct"/>
          </w:tcPr>
          <w:p w14:paraId="671F15FE" w14:textId="77777777" w:rsidR="008F0871" w:rsidRDefault="008F0871">
            <w:pPr>
              <w:rPr>
                <w:lang w:val="en-US" w:eastAsia="en-US"/>
              </w:rPr>
            </w:pPr>
            <w:r>
              <w:rPr>
                <w:lang w:val="en-US" w:eastAsia="en-US"/>
              </w:rPr>
              <w:t xml:space="preserve">Head of School / Headteacher </w:t>
            </w:r>
          </w:p>
          <w:p w14:paraId="2E9B9FCB" w14:textId="77777777" w:rsidR="008F0871" w:rsidRDefault="008F0871">
            <w:pPr>
              <w:rPr>
                <w:i/>
                <w:lang w:val="en-US" w:eastAsia="en-US"/>
              </w:rPr>
            </w:pPr>
          </w:p>
        </w:tc>
      </w:tr>
      <w:tr w:rsidR="008F0871" w14:paraId="1A43A7E3" w14:textId="77777777" w:rsidTr="008F0871">
        <w:tc>
          <w:tcPr>
            <w:tcW w:w="917" w:type="pct"/>
            <w:hideMark/>
          </w:tcPr>
          <w:p w14:paraId="03365978" w14:textId="77777777" w:rsidR="008F0871" w:rsidRDefault="008F0871">
            <w:pPr>
              <w:jc w:val="both"/>
              <w:rPr>
                <w:b/>
                <w:lang w:val="en-US" w:eastAsia="en-US"/>
              </w:rPr>
            </w:pPr>
            <w:r>
              <w:rPr>
                <w:b/>
                <w:lang w:val="en-US" w:eastAsia="en-US"/>
              </w:rPr>
              <w:t>Job Purpose</w:t>
            </w:r>
          </w:p>
        </w:tc>
        <w:tc>
          <w:tcPr>
            <w:tcW w:w="4083" w:type="pct"/>
          </w:tcPr>
          <w:p w14:paraId="57131321" w14:textId="77777777" w:rsidR="008F0871" w:rsidRDefault="008F0871">
            <w:pPr>
              <w:rPr>
                <w:lang w:val="en-US" w:eastAsia="en-US"/>
              </w:rPr>
            </w:pPr>
            <w:r>
              <w:rPr>
                <w:lang w:val="en-US" w:eastAsia="en-US"/>
              </w:rPr>
              <w:t>The Assistant Headteacher shall play a major role under the overall direction of the Head of School / Headteacher in;</w:t>
            </w:r>
          </w:p>
          <w:p w14:paraId="11D1BE39" w14:textId="77777777" w:rsidR="008F0871" w:rsidRDefault="008F0871">
            <w:pPr>
              <w:rPr>
                <w:lang w:val="en-US" w:eastAsia="en-US"/>
              </w:rPr>
            </w:pPr>
            <w:r>
              <w:rPr>
                <w:lang w:val="en-US" w:eastAsia="en-US"/>
              </w:rPr>
              <w:t> </w:t>
            </w:r>
          </w:p>
          <w:p w14:paraId="367B4409" w14:textId="77777777" w:rsidR="008F0871" w:rsidRDefault="008F0871">
            <w:pPr>
              <w:ind w:left="720"/>
              <w:rPr>
                <w:lang w:val="en-US" w:eastAsia="en-US"/>
              </w:rPr>
            </w:pPr>
            <w:r>
              <w:rPr>
                <w:lang w:val="en-US" w:eastAsia="en-US"/>
              </w:rPr>
              <w:t>(a) formulating the aims and objectives of the school;</w:t>
            </w:r>
          </w:p>
          <w:p w14:paraId="31EDD102" w14:textId="77777777" w:rsidR="008F0871" w:rsidRDefault="008F0871">
            <w:pPr>
              <w:ind w:left="720"/>
              <w:rPr>
                <w:lang w:val="en-US" w:eastAsia="en-US"/>
              </w:rPr>
            </w:pPr>
            <w:r>
              <w:rPr>
                <w:lang w:val="en-US" w:eastAsia="en-US"/>
              </w:rPr>
              <w:t>(b) establishing the policies through which they shall be achieved;</w:t>
            </w:r>
          </w:p>
          <w:p w14:paraId="0B77F500" w14:textId="77777777" w:rsidR="008F0871" w:rsidRDefault="008F0871">
            <w:pPr>
              <w:ind w:left="720"/>
              <w:rPr>
                <w:lang w:val="en-US" w:eastAsia="en-US"/>
              </w:rPr>
            </w:pPr>
            <w:r>
              <w:rPr>
                <w:lang w:val="en-US" w:eastAsia="en-US"/>
              </w:rPr>
              <w:t>(c) managing staff and resources to that end; and</w:t>
            </w:r>
          </w:p>
          <w:p w14:paraId="13FEA81E" w14:textId="77777777" w:rsidR="008F0871" w:rsidRDefault="008F0871">
            <w:pPr>
              <w:ind w:left="720"/>
              <w:rPr>
                <w:lang w:val="en-US" w:eastAsia="en-US"/>
              </w:rPr>
            </w:pPr>
            <w:r>
              <w:rPr>
                <w:lang w:val="en-US" w:eastAsia="en-US"/>
              </w:rPr>
              <w:t>(d) monitoring progress towards their achievement;</w:t>
            </w:r>
          </w:p>
          <w:p w14:paraId="2B843355" w14:textId="77777777" w:rsidR="008F0871" w:rsidRDefault="008F0871">
            <w:pPr>
              <w:ind w:left="720"/>
              <w:rPr>
                <w:lang w:val="en-US" w:eastAsia="en-US"/>
              </w:rPr>
            </w:pPr>
            <w:r>
              <w:rPr>
                <w:lang w:val="en-US" w:eastAsia="en-US"/>
              </w:rPr>
              <w:t> </w:t>
            </w:r>
          </w:p>
          <w:p w14:paraId="09B212B5" w14:textId="77777777" w:rsidR="008F0871" w:rsidRDefault="008F0871">
            <w:pPr>
              <w:rPr>
                <w:lang w:val="en-US" w:eastAsia="en-US"/>
              </w:rPr>
            </w:pPr>
            <w:r>
              <w:rPr>
                <w:lang w:val="en-US" w:eastAsia="en-US"/>
              </w:rPr>
              <w:t>The Assistant</w:t>
            </w:r>
            <w:r>
              <w:rPr>
                <w:color w:val="FF0000"/>
                <w:lang w:val="en-US" w:eastAsia="en-US"/>
              </w:rPr>
              <w:t xml:space="preserve"> </w:t>
            </w:r>
            <w:r>
              <w:rPr>
                <w:lang w:val="en-US" w:eastAsia="en-US"/>
              </w:rPr>
              <w:t xml:space="preserve">Headteacher shall undertake any professional duties of the Head of School / Headteacher reasonably delegated to him/her by the Head of School / Headteacher. </w:t>
            </w:r>
          </w:p>
          <w:p w14:paraId="0F846088" w14:textId="77777777" w:rsidR="008F0871" w:rsidRDefault="008F0871">
            <w:pPr>
              <w:rPr>
                <w:lang w:val="en-US" w:eastAsia="en-US"/>
              </w:rPr>
            </w:pPr>
          </w:p>
          <w:p w14:paraId="6477EC6A" w14:textId="77777777" w:rsidR="008F0871" w:rsidRDefault="008F0871">
            <w:pPr>
              <w:ind w:left="1440" w:hanging="1440"/>
              <w:rPr>
                <w:lang w:val="en-US" w:eastAsia="en-US"/>
              </w:rPr>
            </w:pPr>
            <w:r>
              <w:rPr>
                <w:lang w:val="en-US" w:eastAsia="en-US"/>
              </w:rPr>
              <w:t>To provide for the educational, social, moral, spiritual</w:t>
            </w:r>
          </w:p>
          <w:p w14:paraId="67B58263" w14:textId="77777777" w:rsidR="008F0871" w:rsidRDefault="008F0871">
            <w:pPr>
              <w:ind w:left="1440" w:hanging="1440"/>
              <w:rPr>
                <w:lang w:val="en-US" w:eastAsia="en-US"/>
              </w:rPr>
            </w:pPr>
            <w:r>
              <w:rPr>
                <w:lang w:val="en-US" w:eastAsia="en-US"/>
              </w:rPr>
              <w:t>and cultural development of each individual child in the</w:t>
            </w:r>
          </w:p>
          <w:p w14:paraId="3957EEAD" w14:textId="77777777" w:rsidR="008F0871" w:rsidRDefault="008F0871">
            <w:pPr>
              <w:ind w:left="1440" w:hanging="1440"/>
              <w:rPr>
                <w:lang w:val="en-US" w:eastAsia="en-US"/>
              </w:rPr>
            </w:pPr>
            <w:r>
              <w:rPr>
                <w:lang w:val="en-US" w:eastAsia="en-US"/>
              </w:rPr>
              <w:t>class allocated for each specific academic year</w:t>
            </w:r>
          </w:p>
          <w:p w14:paraId="7D6C2D19" w14:textId="77777777" w:rsidR="008F0871" w:rsidRDefault="008F0871">
            <w:pPr>
              <w:rPr>
                <w:lang w:val="en-US" w:eastAsia="en-US"/>
              </w:rPr>
            </w:pPr>
          </w:p>
          <w:p w14:paraId="3A0B1883" w14:textId="77777777" w:rsidR="008F0871" w:rsidRDefault="008F0871">
            <w:pPr>
              <w:rPr>
                <w:lang w:val="en-US" w:eastAsia="en-US"/>
              </w:rPr>
            </w:pPr>
            <w:r>
              <w:rPr>
                <w:lang w:val="en-US" w:eastAsia="en-US"/>
              </w:rPr>
              <w:t>To be responsible and accountable for securing the highest standards of pupil achievement across the Key Stages, through effective monitoring, evaluation and review of learning progress and teaching outcomes and setting targets for improvement</w:t>
            </w:r>
          </w:p>
          <w:p w14:paraId="56B819F4" w14:textId="77777777" w:rsidR="008F0871" w:rsidRDefault="008F0871">
            <w:pPr>
              <w:ind w:left="2160"/>
              <w:rPr>
                <w:lang w:val="en-US" w:eastAsia="en-US"/>
              </w:rPr>
            </w:pPr>
          </w:p>
          <w:p w14:paraId="6FC8809A" w14:textId="77777777" w:rsidR="008F0871" w:rsidRDefault="008F0871">
            <w:pPr>
              <w:rPr>
                <w:lang w:val="en-US" w:eastAsia="en-US"/>
              </w:rPr>
            </w:pPr>
            <w:r>
              <w:rPr>
                <w:lang w:val="en-US" w:eastAsia="en-US"/>
              </w:rPr>
              <w:t>To lead, develop and enhance the teaching practices of others across the Key Stages, by evaluating, supporting, guiding and target setting</w:t>
            </w:r>
          </w:p>
          <w:p w14:paraId="79FA816A" w14:textId="77777777" w:rsidR="008F0871" w:rsidRDefault="008F0871">
            <w:pPr>
              <w:rPr>
                <w:lang w:val="en-US" w:eastAsia="en-US"/>
              </w:rPr>
            </w:pPr>
          </w:p>
        </w:tc>
      </w:tr>
    </w:tbl>
    <w:p w14:paraId="308C63FE" w14:textId="77777777" w:rsidR="008F0871" w:rsidRDefault="008F0871" w:rsidP="008F0871">
      <w:pPr>
        <w:rPr>
          <w:b/>
          <w:u w:val="single"/>
        </w:rPr>
      </w:pPr>
    </w:p>
    <w:p w14:paraId="14E4C76A" w14:textId="77777777" w:rsidR="008F0871" w:rsidRPr="00C042F6" w:rsidRDefault="008F0871" w:rsidP="008F0871">
      <w:pPr>
        <w:rPr>
          <w:b/>
        </w:rPr>
      </w:pPr>
      <w:r w:rsidRPr="00C042F6">
        <w:rPr>
          <w:b/>
        </w:rPr>
        <w:t>Exercise of Particular Duties</w:t>
      </w:r>
    </w:p>
    <w:p w14:paraId="27C2F391" w14:textId="77777777" w:rsidR="008F0871" w:rsidRDefault="008F0871" w:rsidP="008F0871">
      <w:r>
        <w:t xml:space="preserve">The conditions of employment of teachers, taken from the School Teachers’ Pay and Conditions Document (2004 and updated every year), specifies the professional duties required to be carried out by all teachers.  In addition “a teacher employed as a teacher in a school shall perform, in accordance with any directions which may be reasonably given to him by the Head of School / Headteacher from time to time, such particular duties as may reasonably be assigned to him”.  </w:t>
      </w:r>
    </w:p>
    <w:p w14:paraId="7D06D524" w14:textId="77777777" w:rsidR="008F0871" w:rsidRDefault="008F0871" w:rsidP="008F0871"/>
    <w:p w14:paraId="0A2BD39F" w14:textId="77777777" w:rsidR="008F0871" w:rsidRPr="00C042F6" w:rsidRDefault="008F0871" w:rsidP="008F0871">
      <w:pPr>
        <w:rPr>
          <w:b/>
        </w:rPr>
      </w:pPr>
      <w:r w:rsidRPr="00C042F6">
        <w:rPr>
          <w:b/>
        </w:rPr>
        <w:t>Professional Duties</w:t>
      </w:r>
    </w:p>
    <w:p w14:paraId="4E6232E2" w14:textId="77777777" w:rsidR="008F0871" w:rsidRDefault="008F0871" w:rsidP="008F0871">
      <w:pPr>
        <w:rPr>
          <w:b/>
          <w:u w:val="single"/>
        </w:rPr>
      </w:pPr>
    </w:p>
    <w:p w14:paraId="2846E3D1" w14:textId="77777777" w:rsidR="008F0871" w:rsidRDefault="008F0871" w:rsidP="008F0871">
      <w:pPr>
        <w:rPr>
          <w:b/>
        </w:rPr>
      </w:pPr>
      <w:r>
        <w:rPr>
          <w:b/>
        </w:rPr>
        <w:t>Experience</w:t>
      </w:r>
    </w:p>
    <w:p w14:paraId="429E88FD" w14:textId="77777777" w:rsidR="008F0871" w:rsidRDefault="008F0871" w:rsidP="008F0871">
      <w:pPr>
        <w:pStyle w:val="ListParagraph"/>
        <w:numPr>
          <w:ilvl w:val="0"/>
          <w:numId w:val="6"/>
        </w:numPr>
      </w:pPr>
      <w:r>
        <w:t xml:space="preserve">Successful leadership and management experience in a school </w:t>
      </w:r>
    </w:p>
    <w:p w14:paraId="56FA375D" w14:textId="77777777" w:rsidR="008F0871" w:rsidRDefault="008F0871" w:rsidP="008F0871">
      <w:pPr>
        <w:pStyle w:val="ListParagraph"/>
        <w:numPr>
          <w:ilvl w:val="0"/>
          <w:numId w:val="6"/>
        </w:numPr>
      </w:pPr>
      <w:r>
        <w:t>Involvement in school self-evaluation and development planning</w:t>
      </w:r>
    </w:p>
    <w:p w14:paraId="582AC260" w14:textId="77777777" w:rsidR="008F0871" w:rsidRDefault="008F0871" w:rsidP="008F0871">
      <w:pPr>
        <w:pStyle w:val="ListParagraph"/>
        <w:numPr>
          <w:ilvl w:val="0"/>
          <w:numId w:val="6"/>
        </w:numPr>
      </w:pPr>
      <w:r>
        <w:t>Demonstrable experience of successful line management and staff development</w:t>
      </w:r>
    </w:p>
    <w:p w14:paraId="7B6FC3AC" w14:textId="77777777" w:rsidR="008F0871" w:rsidRDefault="008F0871" w:rsidP="008F0871">
      <w:pPr>
        <w:pStyle w:val="ListParagraph"/>
        <w:numPr>
          <w:ilvl w:val="0"/>
          <w:numId w:val="6"/>
        </w:numPr>
      </w:pPr>
      <w:r>
        <w:t>Data analysis skills, and the ability to use data to set targets and identify weaknesses</w:t>
      </w:r>
    </w:p>
    <w:p w14:paraId="09B2A5C8" w14:textId="77777777" w:rsidR="008F0871" w:rsidRDefault="008F0871" w:rsidP="008F0871">
      <w:pPr>
        <w:pStyle w:val="ListParagraph"/>
        <w:numPr>
          <w:ilvl w:val="0"/>
          <w:numId w:val="6"/>
        </w:numPr>
      </w:pPr>
      <w:r>
        <w:lastRenderedPageBreak/>
        <w:t>Understanding of high-quality teaching, and the ability to model this for others and support others to improve</w:t>
      </w:r>
    </w:p>
    <w:p w14:paraId="258EACB8" w14:textId="77777777" w:rsidR="008F0871" w:rsidRDefault="008F0871" w:rsidP="008F0871">
      <w:pPr>
        <w:pStyle w:val="ListParagraph"/>
        <w:numPr>
          <w:ilvl w:val="0"/>
          <w:numId w:val="6"/>
        </w:numPr>
      </w:pPr>
      <w:r>
        <w:t>Understanding of school finances and financial management</w:t>
      </w:r>
    </w:p>
    <w:p w14:paraId="6D84D81F" w14:textId="77777777" w:rsidR="008F0871" w:rsidRDefault="008F0871" w:rsidP="008F0871">
      <w:pPr>
        <w:pStyle w:val="ListParagraph"/>
        <w:numPr>
          <w:ilvl w:val="0"/>
          <w:numId w:val="6"/>
        </w:numPr>
      </w:pPr>
      <w:r>
        <w:t>Effective communication and interpersonal skills</w:t>
      </w:r>
    </w:p>
    <w:p w14:paraId="1C640FD4" w14:textId="77777777" w:rsidR="008F0871" w:rsidRDefault="008F0871" w:rsidP="008F0871">
      <w:pPr>
        <w:pStyle w:val="ListParagraph"/>
        <w:numPr>
          <w:ilvl w:val="0"/>
          <w:numId w:val="6"/>
        </w:numPr>
      </w:pPr>
      <w:r>
        <w:t>Ability to communicate a vision and inspire others</w:t>
      </w:r>
    </w:p>
    <w:p w14:paraId="45C00784" w14:textId="77777777" w:rsidR="008F0871" w:rsidRDefault="008F0871" w:rsidP="008F0871">
      <w:pPr>
        <w:pStyle w:val="ListParagraph"/>
        <w:numPr>
          <w:ilvl w:val="0"/>
          <w:numId w:val="6"/>
        </w:numPr>
      </w:pPr>
      <w:r>
        <w:t>Ability to build effective working relationships</w:t>
      </w:r>
    </w:p>
    <w:p w14:paraId="72ED2213" w14:textId="77777777" w:rsidR="008F0871" w:rsidRDefault="008F0871" w:rsidP="008F0871"/>
    <w:p w14:paraId="0E412BEA" w14:textId="77777777" w:rsidR="008F0871" w:rsidRDefault="008F0871" w:rsidP="008F0871"/>
    <w:p w14:paraId="753E70F8" w14:textId="77777777" w:rsidR="008F0871" w:rsidRDefault="008F0871" w:rsidP="008F0871">
      <w:pPr>
        <w:rPr>
          <w:b/>
        </w:rPr>
      </w:pPr>
      <w:r>
        <w:rPr>
          <w:b/>
        </w:rPr>
        <w:t>Safeguarding</w:t>
      </w:r>
    </w:p>
    <w:p w14:paraId="7780C670" w14:textId="77777777" w:rsidR="008F0871" w:rsidRDefault="008F0871" w:rsidP="008F0871">
      <w:pPr>
        <w:pStyle w:val="ListParagraph"/>
        <w:numPr>
          <w:ilvl w:val="0"/>
          <w:numId w:val="7"/>
        </w:numPr>
        <w:rPr>
          <w:b/>
        </w:rPr>
      </w:pPr>
      <w:r>
        <w:t>Fulfil personal responsibilities, and support the Head of School / Headteacher in securing compliance by those working in school, for safeguarding as set out in the Children’s Act, Statutory Guidance and by the Local Children’s Safeguarding Board.  These include:</w:t>
      </w:r>
    </w:p>
    <w:p w14:paraId="2249A9B4" w14:textId="77777777" w:rsidR="008F0871" w:rsidRDefault="008F0871" w:rsidP="008F0871">
      <w:pPr>
        <w:pStyle w:val="ListParagraph"/>
        <w:numPr>
          <w:ilvl w:val="1"/>
          <w:numId w:val="6"/>
        </w:numPr>
      </w:pPr>
      <w:r>
        <w:t>Operating a culture of listening to children and taking account of their wishes and feelings, both in individual decisions and the development of services;</w:t>
      </w:r>
    </w:p>
    <w:p w14:paraId="7F003155" w14:textId="77777777" w:rsidR="008F0871" w:rsidRDefault="008F0871" w:rsidP="008F0871">
      <w:pPr>
        <w:pStyle w:val="ListParagraph"/>
        <w:numPr>
          <w:ilvl w:val="1"/>
          <w:numId w:val="6"/>
        </w:numPr>
      </w:pPr>
      <w:r>
        <w:t xml:space="preserve">Operating clear whistleblowing procedures, </w:t>
      </w:r>
    </w:p>
    <w:p w14:paraId="45718D01" w14:textId="77777777" w:rsidR="008F0871" w:rsidRDefault="008F0871" w:rsidP="008F0871">
      <w:pPr>
        <w:pStyle w:val="ListParagraph"/>
        <w:numPr>
          <w:ilvl w:val="1"/>
          <w:numId w:val="6"/>
        </w:numPr>
      </w:pPr>
      <w:r>
        <w:t>Sharing information, with other professionals</w:t>
      </w:r>
    </w:p>
    <w:p w14:paraId="303B3468" w14:textId="77777777" w:rsidR="008F0871" w:rsidRDefault="008F0871" w:rsidP="008F0871">
      <w:pPr>
        <w:pStyle w:val="ListParagraph"/>
        <w:numPr>
          <w:ilvl w:val="1"/>
          <w:numId w:val="6"/>
        </w:numPr>
      </w:pPr>
      <w:r>
        <w:t>Take responsibility as the designated professional lead for Safeguarding in the absence of the Head of School / Headteacher</w:t>
      </w:r>
    </w:p>
    <w:p w14:paraId="6A5659D6" w14:textId="77777777" w:rsidR="008F0871" w:rsidRDefault="008F0871" w:rsidP="008F0871">
      <w:pPr>
        <w:pStyle w:val="ListParagraph"/>
        <w:numPr>
          <w:ilvl w:val="1"/>
          <w:numId w:val="6"/>
        </w:numPr>
      </w:pPr>
      <w:r>
        <w:t xml:space="preserve">Operating safe recruitment practices  </w:t>
      </w:r>
    </w:p>
    <w:p w14:paraId="0DC161B4" w14:textId="77777777" w:rsidR="008F0871" w:rsidRDefault="008F0871" w:rsidP="008F0871">
      <w:pPr>
        <w:pStyle w:val="ListParagraph"/>
        <w:numPr>
          <w:ilvl w:val="1"/>
          <w:numId w:val="6"/>
        </w:numPr>
      </w:pPr>
      <w:r>
        <w:t>Ensuring appropriate supervision and support for staff, including undertaking Induction, safeguarding training and reviews of practice</w:t>
      </w:r>
    </w:p>
    <w:p w14:paraId="4ECDECA3" w14:textId="77777777" w:rsidR="008F0871" w:rsidRDefault="008F0871" w:rsidP="008F0871">
      <w:pPr>
        <w:pStyle w:val="ListParagraph"/>
        <w:numPr>
          <w:ilvl w:val="1"/>
          <w:numId w:val="6"/>
        </w:numPr>
      </w:pPr>
      <w:r>
        <w:t xml:space="preserve">Operating and monitoring clear policies for dealing with allegations against people who work with children. </w:t>
      </w:r>
    </w:p>
    <w:p w14:paraId="4CFC1689" w14:textId="77777777" w:rsidR="008F0871" w:rsidRDefault="008F0871" w:rsidP="008F0871"/>
    <w:p w14:paraId="7DF96021" w14:textId="77777777" w:rsidR="008F0871" w:rsidRDefault="008F0871" w:rsidP="008F0871">
      <w:pPr>
        <w:rPr>
          <w:b/>
        </w:rPr>
      </w:pPr>
      <w:r>
        <w:rPr>
          <w:b/>
        </w:rPr>
        <w:t>Teaching</w:t>
      </w:r>
    </w:p>
    <w:p w14:paraId="62E9D470" w14:textId="77777777" w:rsidR="008F0871" w:rsidRDefault="008F0871" w:rsidP="008F0871">
      <w:pPr>
        <w:pStyle w:val="ListParagraph"/>
        <w:numPr>
          <w:ilvl w:val="0"/>
          <w:numId w:val="6"/>
        </w:numPr>
      </w:pPr>
      <w:r>
        <w:t>Plan and teach lessons to the classes they are assigned to teach within the context of the school’s plans, curriculum and schemes of work.</w:t>
      </w:r>
    </w:p>
    <w:p w14:paraId="3F87AFAB" w14:textId="77777777" w:rsidR="008F0871" w:rsidRDefault="008F0871" w:rsidP="008F0871">
      <w:pPr>
        <w:pStyle w:val="ListParagraph"/>
        <w:numPr>
          <w:ilvl w:val="0"/>
          <w:numId w:val="6"/>
        </w:numPr>
      </w:pPr>
      <w:r>
        <w:t>Assess, monitor, record and report on the learning needs, progress and achievements of assigned pupils.</w:t>
      </w:r>
    </w:p>
    <w:p w14:paraId="536B0AF0" w14:textId="77777777" w:rsidR="008F0871" w:rsidRDefault="008F0871" w:rsidP="008F0871">
      <w:pPr>
        <w:pStyle w:val="ListParagraph"/>
        <w:numPr>
          <w:ilvl w:val="0"/>
          <w:numId w:val="6"/>
        </w:numPr>
      </w:pPr>
      <w:r>
        <w:t>Participate in arrangements for preparing pupils for external examinations.</w:t>
      </w:r>
    </w:p>
    <w:p w14:paraId="4C8F6E88" w14:textId="77777777" w:rsidR="008F0871" w:rsidRDefault="008F0871" w:rsidP="008F0871">
      <w:pPr>
        <w:pStyle w:val="ListParagraph"/>
        <w:numPr>
          <w:ilvl w:val="0"/>
          <w:numId w:val="6"/>
        </w:numPr>
      </w:pPr>
      <w:r>
        <w:t>Contribute to the whole school organisation, strategy and development</w:t>
      </w:r>
    </w:p>
    <w:p w14:paraId="35902CFA" w14:textId="77777777" w:rsidR="008F0871" w:rsidRDefault="008F0871" w:rsidP="008F0871">
      <w:pPr>
        <w:pStyle w:val="ListParagraph"/>
        <w:numPr>
          <w:ilvl w:val="0"/>
          <w:numId w:val="6"/>
        </w:numPr>
      </w:pPr>
      <w:r>
        <w:t>Contribute to the development, implementation and evaluation of the school’s policies, practices and procedures in such a way as to support the school’s values and vision.</w:t>
      </w:r>
    </w:p>
    <w:p w14:paraId="771A36ED" w14:textId="77777777" w:rsidR="008F0871" w:rsidRDefault="008F0871" w:rsidP="008F0871">
      <w:pPr>
        <w:pStyle w:val="ListParagraph"/>
        <w:numPr>
          <w:ilvl w:val="0"/>
          <w:numId w:val="6"/>
        </w:numPr>
      </w:pPr>
      <w:r>
        <w:t>Work with others on curriculum and/or pupil development to secure co-ordinated outcomes.</w:t>
      </w:r>
    </w:p>
    <w:p w14:paraId="43BA2692" w14:textId="77777777" w:rsidR="008F0871" w:rsidRDefault="008F0871" w:rsidP="008F0871">
      <w:pPr>
        <w:pStyle w:val="ListParagraph"/>
        <w:numPr>
          <w:ilvl w:val="0"/>
          <w:numId w:val="6"/>
        </w:numPr>
      </w:pPr>
      <w:r>
        <w:t>Supervise and so far as practicable teach any pupils where the person timetabled to take the class is not available to do so.</w:t>
      </w:r>
    </w:p>
    <w:p w14:paraId="57668E46" w14:textId="77777777" w:rsidR="008F0871" w:rsidRDefault="008F0871" w:rsidP="008F0871"/>
    <w:p w14:paraId="146CE81A" w14:textId="77777777" w:rsidR="008F0871" w:rsidRDefault="008F0871" w:rsidP="008F0871">
      <w:pPr>
        <w:rPr>
          <w:b/>
        </w:rPr>
      </w:pPr>
      <w:r>
        <w:rPr>
          <w:b/>
        </w:rPr>
        <w:t>Health, safety and discipline</w:t>
      </w:r>
    </w:p>
    <w:p w14:paraId="3110EAAA" w14:textId="77777777" w:rsidR="008F0871" w:rsidRDefault="008F0871" w:rsidP="008F0871">
      <w:pPr>
        <w:pStyle w:val="ListParagraph"/>
        <w:numPr>
          <w:ilvl w:val="0"/>
          <w:numId w:val="6"/>
        </w:numPr>
      </w:pPr>
      <w:r>
        <w:t>Promote the safety and well-being of pupils.</w:t>
      </w:r>
    </w:p>
    <w:p w14:paraId="71073E97" w14:textId="77777777" w:rsidR="008F0871" w:rsidRDefault="008F0871" w:rsidP="008F0871">
      <w:pPr>
        <w:pStyle w:val="ListParagraph"/>
        <w:numPr>
          <w:ilvl w:val="0"/>
          <w:numId w:val="6"/>
        </w:numPr>
      </w:pPr>
      <w:r>
        <w:t>Maintain good order and discipline among pupils.</w:t>
      </w:r>
    </w:p>
    <w:p w14:paraId="3DF927F5" w14:textId="77777777" w:rsidR="008F0871" w:rsidRDefault="008F0871" w:rsidP="008F0871"/>
    <w:p w14:paraId="1A7EBAA6" w14:textId="77777777" w:rsidR="008F0871" w:rsidRDefault="008F0871" w:rsidP="008F0871">
      <w:pPr>
        <w:rPr>
          <w:b/>
        </w:rPr>
      </w:pPr>
      <w:r>
        <w:rPr>
          <w:b/>
        </w:rPr>
        <w:t>Management of staff and resources</w:t>
      </w:r>
    </w:p>
    <w:p w14:paraId="0ACB2137" w14:textId="77777777" w:rsidR="008F0871" w:rsidRDefault="008F0871" w:rsidP="008F0871">
      <w:pPr>
        <w:pStyle w:val="ListParagraph"/>
        <w:numPr>
          <w:ilvl w:val="0"/>
          <w:numId w:val="6"/>
        </w:numPr>
      </w:pPr>
      <w:r>
        <w:t>Direct and supervise support staff assigned to them and, where appropriate, other teachers.</w:t>
      </w:r>
    </w:p>
    <w:p w14:paraId="2DC5E338" w14:textId="77777777" w:rsidR="008F0871" w:rsidRDefault="008F0871" w:rsidP="008F0871">
      <w:pPr>
        <w:pStyle w:val="ListParagraph"/>
        <w:numPr>
          <w:ilvl w:val="0"/>
          <w:numId w:val="6"/>
        </w:numPr>
      </w:pPr>
      <w:r>
        <w:t>Contribute to the recruitment, selection, appointment and professional development of other teachers and support staff.</w:t>
      </w:r>
    </w:p>
    <w:p w14:paraId="1BAAA394" w14:textId="77777777" w:rsidR="008F0871" w:rsidRDefault="008F0871" w:rsidP="008F0871">
      <w:pPr>
        <w:pStyle w:val="ListParagraph"/>
        <w:numPr>
          <w:ilvl w:val="0"/>
          <w:numId w:val="6"/>
        </w:numPr>
      </w:pPr>
      <w:r>
        <w:t>Deploy resources delegated to them.</w:t>
      </w:r>
    </w:p>
    <w:p w14:paraId="7C521C22" w14:textId="77777777" w:rsidR="008F0871" w:rsidRDefault="008F0871" w:rsidP="008F0871">
      <w:pPr>
        <w:pStyle w:val="ListParagraph"/>
        <w:ind w:left="720" w:firstLine="0"/>
      </w:pPr>
    </w:p>
    <w:p w14:paraId="750E4D78" w14:textId="77777777" w:rsidR="008F0871" w:rsidRDefault="008F0871" w:rsidP="008F0871">
      <w:pPr>
        <w:rPr>
          <w:b/>
        </w:rPr>
      </w:pPr>
      <w:r>
        <w:rPr>
          <w:b/>
        </w:rPr>
        <w:t>Professional development</w:t>
      </w:r>
    </w:p>
    <w:p w14:paraId="40BEDE05" w14:textId="77777777" w:rsidR="008F0871" w:rsidRDefault="008F0871" w:rsidP="008F0871">
      <w:pPr>
        <w:pStyle w:val="ListParagraph"/>
        <w:numPr>
          <w:ilvl w:val="0"/>
          <w:numId w:val="6"/>
        </w:numPr>
      </w:pPr>
      <w:r>
        <w:t>Participate in arrangements for the appraisal and review of their own performance and, where appropriate, that of other teachers and support staff.</w:t>
      </w:r>
    </w:p>
    <w:p w14:paraId="75582F2B" w14:textId="77777777" w:rsidR="008F0871" w:rsidRDefault="008F0871" w:rsidP="008F0871">
      <w:pPr>
        <w:pStyle w:val="ListParagraph"/>
        <w:numPr>
          <w:ilvl w:val="0"/>
          <w:numId w:val="6"/>
        </w:numPr>
      </w:pPr>
      <w:r>
        <w:t xml:space="preserve">Participate in arrangements for their own further training and professional development and, where </w:t>
      </w:r>
      <w:r>
        <w:lastRenderedPageBreak/>
        <w:t>appropriate, that of other teachers and support staff including induction.</w:t>
      </w:r>
    </w:p>
    <w:p w14:paraId="53167E27" w14:textId="77777777" w:rsidR="008F0871" w:rsidRDefault="008F0871" w:rsidP="008F0871">
      <w:pPr>
        <w:rPr>
          <w:b/>
        </w:rPr>
      </w:pPr>
      <w:r>
        <w:rPr>
          <w:b/>
        </w:rPr>
        <w:t>Communication</w:t>
      </w:r>
    </w:p>
    <w:p w14:paraId="20F28FFC" w14:textId="77777777" w:rsidR="008F0871" w:rsidRDefault="008F0871" w:rsidP="008F0871">
      <w:pPr>
        <w:pStyle w:val="ListParagraph"/>
        <w:numPr>
          <w:ilvl w:val="0"/>
          <w:numId w:val="6"/>
        </w:numPr>
      </w:pPr>
      <w:r>
        <w:t>Communicate with pupils, parents and carers.</w:t>
      </w:r>
    </w:p>
    <w:p w14:paraId="148A8D04" w14:textId="77777777" w:rsidR="008F0871" w:rsidRDefault="008F0871" w:rsidP="008F0871">
      <w:pPr>
        <w:pStyle w:val="ListParagraph"/>
        <w:numPr>
          <w:ilvl w:val="0"/>
          <w:numId w:val="6"/>
        </w:numPr>
      </w:pPr>
      <w:r>
        <w:t>Work with colleagues and other relevant professionals</w:t>
      </w:r>
    </w:p>
    <w:p w14:paraId="22509D75" w14:textId="77777777" w:rsidR="008F0871" w:rsidRDefault="008F0871" w:rsidP="008F0871">
      <w:pPr>
        <w:pStyle w:val="ListParagraph"/>
        <w:numPr>
          <w:ilvl w:val="0"/>
          <w:numId w:val="6"/>
        </w:numPr>
      </w:pPr>
      <w:r>
        <w:t>Collaborate and work with colleagues and other relevant professionals within and beyond the school.</w:t>
      </w:r>
    </w:p>
    <w:p w14:paraId="09B56487" w14:textId="77777777" w:rsidR="008F0871" w:rsidRDefault="008F0871" w:rsidP="008F0871"/>
    <w:p w14:paraId="0EDE4C6A" w14:textId="77777777" w:rsidR="008F0871" w:rsidRDefault="008F0871" w:rsidP="008F0871">
      <w:pPr>
        <w:rPr>
          <w:b/>
        </w:rPr>
      </w:pPr>
      <w:r>
        <w:rPr>
          <w:b/>
        </w:rPr>
        <w:t>Responsibility for a Class</w:t>
      </w:r>
    </w:p>
    <w:p w14:paraId="012628EC" w14:textId="77777777" w:rsidR="008F0871" w:rsidRDefault="008F0871" w:rsidP="008F0871">
      <w:pPr>
        <w:pStyle w:val="ListParagraph"/>
        <w:numPr>
          <w:ilvl w:val="0"/>
          <w:numId w:val="6"/>
        </w:numPr>
      </w:pPr>
      <w:r>
        <w:t>Co-ordinating activities relating to a subject area or areas, to include:</w:t>
      </w:r>
    </w:p>
    <w:p w14:paraId="2FFC91DE" w14:textId="77777777" w:rsidR="008F0871" w:rsidRDefault="008F0871" w:rsidP="008F0871">
      <w:pPr>
        <w:pStyle w:val="ListParagraph"/>
        <w:numPr>
          <w:ilvl w:val="1"/>
          <w:numId w:val="6"/>
        </w:numPr>
        <w:ind w:left="1276"/>
      </w:pPr>
      <w:r>
        <w:t>Developing, monitoring, reviewing, evaluating effectiveness of and reporting on policy, action plans and practice</w:t>
      </w:r>
    </w:p>
    <w:p w14:paraId="0774CAF8" w14:textId="77777777" w:rsidR="008F0871" w:rsidRDefault="008F0871" w:rsidP="008F0871">
      <w:pPr>
        <w:pStyle w:val="ListParagraph"/>
        <w:numPr>
          <w:ilvl w:val="1"/>
          <w:numId w:val="6"/>
        </w:numPr>
        <w:ind w:left="1276"/>
      </w:pPr>
      <w:r>
        <w:t>Planning and managing associated resources/teaching materials, teaching programmes, courses of study, methods of teaching and assessment</w:t>
      </w:r>
    </w:p>
    <w:p w14:paraId="269B387E" w14:textId="77777777" w:rsidR="008F0871" w:rsidRDefault="008F0871" w:rsidP="008F0871"/>
    <w:p w14:paraId="2BD2F1EF" w14:textId="77777777" w:rsidR="008F0871" w:rsidRDefault="008F0871" w:rsidP="008F0871">
      <w:pPr>
        <w:rPr>
          <w:b/>
        </w:rPr>
      </w:pPr>
      <w:r>
        <w:rPr>
          <w:b/>
        </w:rPr>
        <w:t>General</w:t>
      </w:r>
    </w:p>
    <w:p w14:paraId="569829D7" w14:textId="77777777" w:rsidR="008F0871" w:rsidRDefault="008F0871" w:rsidP="008F0871">
      <w:pPr>
        <w:pStyle w:val="ListParagraph"/>
        <w:numPr>
          <w:ilvl w:val="0"/>
          <w:numId w:val="6"/>
        </w:numPr>
      </w:pPr>
      <w:r>
        <w:t>Give guidance, support and encouragement to staff and leading in-service development sessions</w:t>
      </w:r>
    </w:p>
    <w:p w14:paraId="2689EE4B" w14:textId="77777777" w:rsidR="008F0871" w:rsidRDefault="008F0871" w:rsidP="008F0871">
      <w:pPr>
        <w:pStyle w:val="ListParagraph"/>
        <w:numPr>
          <w:ilvl w:val="0"/>
          <w:numId w:val="6"/>
        </w:numPr>
      </w:pPr>
      <w:r>
        <w:t>Be accountable for securing the highest standards of pupil achievement across a curriculum area, monitoring and evaluation of pupil achievement and setting targets for improvement</w:t>
      </w:r>
    </w:p>
    <w:p w14:paraId="1487727D" w14:textId="77777777" w:rsidR="008F0871" w:rsidRDefault="008F0871" w:rsidP="008F0871">
      <w:pPr>
        <w:pStyle w:val="ListParagraph"/>
        <w:numPr>
          <w:ilvl w:val="0"/>
          <w:numId w:val="6"/>
        </w:numPr>
      </w:pPr>
      <w:r>
        <w:t>Lead, develop and enhance the teaching practice of others in a curriculum area by evaluating, supporting, guiding and target setting</w:t>
      </w:r>
    </w:p>
    <w:p w14:paraId="2B3FE494" w14:textId="77777777" w:rsidR="008F0871" w:rsidRDefault="008F0871" w:rsidP="008F0871">
      <w:pPr>
        <w:pStyle w:val="ListParagraph"/>
        <w:numPr>
          <w:ilvl w:val="0"/>
          <w:numId w:val="6"/>
        </w:numPr>
      </w:pPr>
      <w:r>
        <w:t>Be accountable for the strategic leadership and management of a curriculum area, developing and implementing plans, policies, targets and practices within the context of the school’s aims and policies</w:t>
      </w:r>
    </w:p>
    <w:p w14:paraId="4D30B9F6" w14:textId="77777777" w:rsidR="008F0871" w:rsidRDefault="008F0871" w:rsidP="008F0871">
      <w:pPr>
        <w:pStyle w:val="ListParagraph"/>
        <w:widowControl/>
        <w:numPr>
          <w:ilvl w:val="0"/>
          <w:numId w:val="8"/>
        </w:numPr>
        <w:autoSpaceDE/>
        <w:spacing w:before="0"/>
        <w:contextualSpacing/>
      </w:pPr>
      <w:r>
        <w:t>Be aware of and comply with policies and procedures relating to child protection, equal opportunities, health, safety and security, confidentiality and data protection, reporting all concerns to an appropriate person</w:t>
      </w:r>
    </w:p>
    <w:p w14:paraId="615AF50C" w14:textId="77777777" w:rsidR="008F0871" w:rsidRDefault="008F0871" w:rsidP="008F0871">
      <w:pPr>
        <w:widowControl/>
        <w:numPr>
          <w:ilvl w:val="0"/>
          <w:numId w:val="8"/>
        </w:numPr>
        <w:autoSpaceDE/>
      </w:pPr>
      <w:r>
        <w:t>Be aware of and support difference and ensure all pupils have equal access to opportunities to learn and develop</w:t>
      </w:r>
    </w:p>
    <w:p w14:paraId="7977AFAA" w14:textId="77777777" w:rsidR="008F0871" w:rsidRDefault="008F0871" w:rsidP="008F0871">
      <w:pPr>
        <w:widowControl/>
        <w:numPr>
          <w:ilvl w:val="0"/>
          <w:numId w:val="8"/>
        </w:numPr>
        <w:autoSpaceDE/>
      </w:pPr>
      <w:r>
        <w:t>Participate in training and other learning activities as required</w:t>
      </w:r>
    </w:p>
    <w:p w14:paraId="7F9AF295" w14:textId="77777777" w:rsidR="008F0871" w:rsidRDefault="008F0871" w:rsidP="008F0871">
      <w:pPr>
        <w:widowControl/>
        <w:numPr>
          <w:ilvl w:val="0"/>
          <w:numId w:val="8"/>
        </w:numPr>
        <w:autoSpaceDE/>
      </w:pPr>
      <w:r>
        <w:t>Attend relevant school meetings as required</w:t>
      </w:r>
    </w:p>
    <w:p w14:paraId="765938A2" w14:textId="77777777" w:rsidR="008F0871" w:rsidRDefault="008F0871" w:rsidP="008F0871">
      <w:pPr>
        <w:widowControl/>
        <w:numPr>
          <w:ilvl w:val="0"/>
          <w:numId w:val="8"/>
        </w:numPr>
        <w:autoSpaceDE/>
        <w:rPr>
          <w:i/>
        </w:rPr>
      </w:pPr>
      <w:r>
        <w:t>Respect confidentiality at all times</w:t>
      </w:r>
    </w:p>
    <w:p w14:paraId="57DE9E74" w14:textId="77777777" w:rsidR="008F0871" w:rsidRDefault="008F0871" w:rsidP="008F0871">
      <w:pPr>
        <w:widowControl/>
        <w:numPr>
          <w:ilvl w:val="0"/>
          <w:numId w:val="8"/>
        </w:numPr>
        <w:autoSpaceDE/>
        <w:jc w:val="both"/>
      </w:pPr>
      <w:r>
        <w:t>Participate in the performance and development review process, taking personal responsibility for identification of learning, development and training opportunities in discussion with line manager.</w:t>
      </w:r>
    </w:p>
    <w:p w14:paraId="1271AEDF" w14:textId="77777777" w:rsidR="008F0871" w:rsidRDefault="008F0871" w:rsidP="008F0871">
      <w:pPr>
        <w:widowControl/>
        <w:numPr>
          <w:ilvl w:val="0"/>
          <w:numId w:val="8"/>
        </w:numPr>
        <w:autoSpaceDE/>
      </w:pPr>
      <w:r>
        <w:t>Comply with individual responsibilities, in accordance with the role, for health &amp; safety in the workplace</w:t>
      </w:r>
    </w:p>
    <w:p w14:paraId="2E4E559D" w14:textId="77777777" w:rsidR="008F0871" w:rsidRDefault="008F0871" w:rsidP="008F0871">
      <w:pPr>
        <w:widowControl/>
        <w:numPr>
          <w:ilvl w:val="0"/>
          <w:numId w:val="8"/>
        </w:numPr>
        <w:autoSpaceDE/>
      </w:pPr>
      <w:r>
        <w:t>Ensure that all duties and services provided are in accordance with the School’s Equal Opportunities Policies</w:t>
      </w:r>
    </w:p>
    <w:p w14:paraId="0E372F25" w14:textId="77777777" w:rsidR="008F0871" w:rsidRDefault="008F0871" w:rsidP="008F0871">
      <w:pPr>
        <w:jc w:val="both"/>
        <w:rPr>
          <w:b/>
        </w:rPr>
      </w:pPr>
    </w:p>
    <w:p w14:paraId="76186060" w14:textId="77777777" w:rsidR="008F0871" w:rsidRDefault="008F0871" w:rsidP="008F0871">
      <w:pPr>
        <w:jc w:val="both"/>
        <w:rPr>
          <w:b/>
        </w:rPr>
      </w:pPr>
      <w:r>
        <w:rPr>
          <w:b/>
        </w:rPr>
        <w:t>Data protection</w:t>
      </w:r>
    </w:p>
    <w:p w14:paraId="20363D16" w14:textId="77777777" w:rsidR="008F0871" w:rsidRDefault="008F0871" w:rsidP="008F0871">
      <w:pPr>
        <w:pStyle w:val="ListParagraph"/>
        <w:numPr>
          <w:ilvl w:val="0"/>
          <w:numId w:val="9"/>
        </w:numPr>
        <w:ind w:left="720"/>
        <w:jc w:val="both"/>
      </w:pPr>
      <w:r>
        <w:t xml:space="preserve">Be aware of the Trust’s responsibilities under the Data Protection Act 2018 and all subsequent legislation and/or regulations for the security, accuracy and relevance of personal data held on such systems and ensure that all administrative and financial processes comply with this. </w:t>
      </w:r>
    </w:p>
    <w:p w14:paraId="5BD2325B" w14:textId="77777777" w:rsidR="008F0871" w:rsidRDefault="008F0871" w:rsidP="008F0871">
      <w:pPr>
        <w:pStyle w:val="ListParagraph"/>
        <w:numPr>
          <w:ilvl w:val="0"/>
          <w:numId w:val="9"/>
        </w:numPr>
        <w:ind w:left="720"/>
        <w:jc w:val="both"/>
      </w:pPr>
      <w:r>
        <w:t xml:space="preserve">Maintaining client records and archive systems, in accordance with departmental procedure, policy and statutory requirements. </w:t>
      </w:r>
    </w:p>
    <w:p w14:paraId="29E2C432" w14:textId="77777777" w:rsidR="008F0871" w:rsidRDefault="008F0871" w:rsidP="008F0871">
      <w:pPr>
        <w:jc w:val="both"/>
      </w:pPr>
    </w:p>
    <w:p w14:paraId="7B8D84A8" w14:textId="77777777" w:rsidR="008F0871" w:rsidRDefault="008F0871" w:rsidP="008F0871">
      <w:pPr>
        <w:jc w:val="both"/>
        <w:rPr>
          <w:b/>
        </w:rPr>
      </w:pPr>
      <w:r>
        <w:rPr>
          <w:b/>
        </w:rPr>
        <w:t xml:space="preserve">Confidentiality </w:t>
      </w:r>
    </w:p>
    <w:p w14:paraId="7F2720B5" w14:textId="77777777" w:rsidR="008F0871" w:rsidRDefault="008F0871" w:rsidP="008F0871">
      <w:pPr>
        <w:jc w:val="both"/>
      </w:pPr>
      <w:r>
        <w:t xml:space="preserve">You are expected to treat all information acquired through your employment, both formally and informally, in strict confidence. There are strict rules and protocols defining employees’ access to and use of the Trust’s databases. Any breach of these rules and protocols will be regarded as subject to disciplinary investigation. There are internal procedures in place for employees to raise matters of concern regarding such issues as bad practice or mismanagement. </w:t>
      </w:r>
    </w:p>
    <w:p w14:paraId="1B1EAD60" w14:textId="77777777" w:rsidR="008F0871" w:rsidRDefault="008F0871" w:rsidP="008F0871">
      <w:pPr>
        <w:jc w:val="both"/>
      </w:pPr>
    </w:p>
    <w:p w14:paraId="02EE0BD4" w14:textId="77777777" w:rsidR="008F0871" w:rsidRDefault="008F0871" w:rsidP="008F0871">
      <w:pPr>
        <w:jc w:val="both"/>
        <w:rPr>
          <w:b/>
        </w:rPr>
      </w:pPr>
      <w:r>
        <w:rPr>
          <w:b/>
        </w:rPr>
        <w:t>Equalities</w:t>
      </w:r>
    </w:p>
    <w:p w14:paraId="0148703A" w14:textId="77777777" w:rsidR="008F0871" w:rsidRDefault="008F0871" w:rsidP="008F0871">
      <w:pPr>
        <w:jc w:val="both"/>
      </w:pPr>
      <w:r>
        <w:t xml:space="preserve">The Trust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p>
    <w:p w14:paraId="53061AFE" w14:textId="77777777" w:rsidR="008F0871" w:rsidRDefault="008F0871" w:rsidP="008F0871">
      <w:pPr>
        <w:jc w:val="both"/>
      </w:pPr>
    </w:p>
    <w:p w14:paraId="2C465C68" w14:textId="77777777" w:rsidR="008F0871" w:rsidRDefault="008F0871" w:rsidP="008F0871">
      <w:pPr>
        <w:jc w:val="both"/>
        <w:rPr>
          <w:b/>
        </w:rPr>
      </w:pPr>
      <w:r>
        <w:rPr>
          <w:b/>
        </w:rPr>
        <w:lastRenderedPageBreak/>
        <w:t xml:space="preserve">Safeguarding Children and Safer Recruitment </w:t>
      </w:r>
    </w:p>
    <w:p w14:paraId="2253DC39" w14:textId="77777777" w:rsidR="008F0871" w:rsidRDefault="008F0871" w:rsidP="008F0871">
      <w:pPr>
        <w:jc w:val="both"/>
      </w:pPr>
      <w:r>
        <w:t xml:space="preserve">The Attain Academy Partnership is committed to safeguarding and promoting the welfare of children and young people as required under the Education Act 2002 and expects all staff and volunteers to share this commitment. </w:t>
      </w:r>
    </w:p>
    <w:p w14:paraId="06343367" w14:textId="77777777" w:rsidR="008F0871" w:rsidRDefault="008F0871" w:rsidP="008F0871">
      <w:pPr>
        <w:jc w:val="both"/>
      </w:pPr>
    </w:p>
    <w:p w14:paraId="1BA4AED7" w14:textId="77777777" w:rsidR="008F0871" w:rsidRDefault="008F0871" w:rsidP="008F0871">
      <w:pPr>
        <w:jc w:val="both"/>
        <w:rPr>
          <w:b/>
          <w:bCs/>
        </w:rPr>
      </w:pPr>
      <w:r>
        <w:t>The duties above are neither exclusive nor exhaustive and the post holder may be required by the Head of school / Headteacher to carry out appropriate duties within the context of the job, skills and grade.</w:t>
      </w:r>
    </w:p>
    <w:p w14:paraId="17D43F55" w14:textId="77777777" w:rsidR="008F0871" w:rsidRDefault="008F0871" w:rsidP="008F0871">
      <w:pPr>
        <w:jc w:val="both"/>
        <w:rPr>
          <w:b/>
          <w:bCs/>
        </w:rPr>
      </w:pPr>
    </w:p>
    <w:p w14:paraId="448E4F75" w14:textId="77777777" w:rsidR="008F0871" w:rsidRDefault="008F0871" w:rsidP="008F0871">
      <w:pPr>
        <w:jc w:val="both"/>
        <w:rPr>
          <w:b/>
          <w:bCs/>
        </w:rPr>
      </w:pPr>
      <w:r>
        <w:rPr>
          <w:b/>
          <w:bCs/>
        </w:rPr>
        <w:t>An ENHANCED DBS check is required for this post.</w:t>
      </w:r>
    </w:p>
    <w:p w14:paraId="228B2275" w14:textId="77777777" w:rsidR="008F0871" w:rsidRDefault="008F0871" w:rsidP="008F0871">
      <w:pPr>
        <w:jc w:val="both"/>
        <w:rPr>
          <w:b/>
          <w:bCs/>
        </w:rPr>
      </w:pPr>
    </w:p>
    <w:p w14:paraId="4EB5AC02" w14:textId="77777777" w:rsidR="008F0871" w:rsidRDefault="008F0871" w:rsidP="008F0871">
      <w:pPr>
        <w:jc w:val="both"/>
      </w:pPr>
      <w:r>
        <w:t xml:space="preserve">This job description is subject to annual review and alterations may be negotiated to reflect the changing needs of the school. </w:t>
      </w:r>
    </w:p>
    <w:p w14:paraId="2A94A9D6" w14:textId="77777777" w:rsidR="008F0871" w:rsidRDefault="008F0871" w:rsidP="008F0871"/>
    <w:p w14:paraId="244439CE" w14:textId="77777777" w:rsidR="008F0871" w:rsidRDefault="008F0871" w:rsidP="008F0871">
      <w:r>
        <w:t>This job description does not form part of the contract of employment.  It describes the way in which the teacher is expected and required to perform and complete the particular duties as set out above.</w:t>
      </w:r>
    </w:p>
    <w:p w14:paraId="686A5D1D" w14:textId="77777777" w:rsidR="008F0871" w:rsidRDefault="008F0871" w:rsidP="008F0871"/>
    <w:p w14:paraId="5383141A" w14:textId="77777777" w:rsidR="008F0871" w:rsidRDefault="008F0871" w:rsidP="008F0871"/>
    <w:p w14:paraId="66A6F8DE" w14:textId="77777777" w:rsidR="008F0871" w:rsidRDefault="008F0871" w:rsidP="008F0871"/>
    <w:p w14:paraId="2EA64B2B" w14:textId="77777777" w:rsidR="008F0871" w:rsidRDefault="008F0871" w:rsidP="008F0871"/>
    <w:p w14:paraId="3C9E8763" w14:textId="77777777" w:rsidR="008F0871" w:rsidRDefault="008F0871" w:rsidP="008F0871"/>
    <w:p w14:paraId="28BCC7D8" w14:textId="77777777" w:rsidR="008F0871" w:rsidRDefault="008F0871" w:rsidP="008F0871"/>
    <w:p w14:paraId="6D4B6C01" w14:textId="77777777" w:rsidR="008F0871" w:rsidRDefault="008F0871" w:rsidP="008F0871"/>
    <w:p w14:paraId="017B4798" w14:textId="77777777" w:rsidR="008F0871" w:rsidRDefault="008F0871" w:rsidP="008F0871"/>
    <w:p w14:paraId="717654FA" w14:textId="77777777" w:rsidR="008F0871" w:rsidRDefault="008F0871" w:rsidP="008F0871"/>
    <w:p w14:paraId="63A6F4F4" w14:textId="77777777" w:rsidR="008F0871" w:rsidRDefault="008F0871" w:rsidP="008F0871"/>
    <w:p w14:paraId="17101CDE" w14:textId="77777777" w:rsidR="008F0871" w:rsidRDefault="008F0871" w:rsidP="008F0871"/>
    <w:p w14:paraId="60303D86" w14:textId="77777777" w:rsidR="008F0871" w:rsidRDefault="008F0871" w:rsidP="008F0871"/>
    <w:p w14:paraId="35B52575" w14:textId="77777777" w:rsidR="008F0871" w:rsidRDefault="008F0871" w:rsidP="008F0871"/>
    <w:p w14:paraId="016AC2F0" w14:textId="77777777" w:rsidR="008F0871" w:rsidRDefault="008F0871" w:rsidP="008F0871"/>
    <w:p w14:paraId="77C524F6" w14:textId="77777777" w:rsidR="008F0871" w:rsidRDefault="008F0871" w:rsidP="008F0871"/>
    <w:p w14:paraId="6127DEE9" w14:textId="77777777" w:rsidR="008F0871" w:rsidRDefault="008F0871" w:rsidP="008F0871"/>
    <w:p w14:paraId="519F8B74" w14:textId="77777777" w:rsidR="008F0871" w:rsidRDefault="008F0871" w:rsidP="008F0871"/>
    <w:p w14:paraId="70B5AFD0" w14:textId="77777777" w:rsidR="008F0871" w:rsidRDefault="008F0871" w:rsidP="008F0871"/>
    <w:p w14:paraId="0526B421" w14:textId="77777777" w:rsidR="008F0871" w:rsidRDefault="008F0871" w:rsidP="008F0871"/>
    <w:p w14:paraId="38D90951" w14:textId="77777777" w:rsidR="008F0871" w:rsidRDefault="008F0871" w:rsidP="008F0871"/>
    <w:p w14:paraId="79472C28" w14:textId="77777777" w:rsidR="008F0871" w:rsidRDefault="008F0871" w:rsidP="008F0871"/>
    <w:p w14:paraId="3A760287" w14:textId="77777777" w:rsidR="008F0871" w:rsidRDefault="008F0871" w:rsidP="008F0871"/>
    <w:p w14:paraId="5C4BC298" w14:textId="77777777" w:rsidR="008F0871" w:rsidRDefault="008F0871" w:rsidP="008F0871">
      <w:r>
        <w:br w:type="page"/>
      </w:r>
    </w:p>
    <w:tbl>
      <w:tblPr>
        <w:tblpPr w:leftFromText="180" w:rightFromText="180" w:vertAnchor="text" w:tblpXSpec="right" w:tblpY="1"/>
        <w:tblOverlap w:val="neve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5287"/>
        <w:gridCol w:w="1239"/>
        <w:gridCol w:w="1264"/>
      </w:tblGrid>
      <w:tr w:rsidR="008F0871" w14:paraId="5CAB74C2" w14:textId="77777777" w:rsidTr="008F0871">
        <w:tc>
          <w:tcPr>
            <w:tcW w:w="4355" w:type="pct"/>
            <w:gridSpan w:val="3"/>
            <w:tcBorders>
              <w:top w:val="nil"/>
              <w:left w:val="nil"/>
              <w:bottom w:val="single" w:sz="4" w:space="0" w:color="auto"/>
              <w:right w:val="nil"/>
            </w:tcBorders>
            <w:hideMark/>
          </w:tcPr>
          <w:p w14:paraId="61751AFB" w14:textId="77777777" w:rsidR="008F0871" w:rsidRDefault="008F0871">
            <w:pPr>
              <w:spacing w:after="240"/>
              <w:rPr>
                <w:b/>
                <w:lang w:val="en-US" w:eastAsia="en-US"/>
              </w:rPr>
            </w:pPr>
            <w:r>
              <w:rPr>
                <w:b/>
                <w:lang w:val="en-US" w:eastAsia="en-US"/>
              </w:rPr>
              <w:lastRenderedPageBreak/>
              <w:t>Person Specification</w:t>
            </w:r>
          </w:p>
        </w:tc>
        <w:tc>
          <w:tcPr>
            <w:tcW w:w="645" w:type="pct"/>
            <w:tcBorders>
              <w:top w:val="nil"/>
              <w:left w:val="nil"/>
              <w:bottom w:val="single" w:sz="4" w:space="0" w:color="auto"/>
              <w:right w:val="nil"/>
            </w:tcBorders>
          </w:tcPr>
          <w:p w14:paraId="64990040" w14:textId="77777777" w:rsidR="008F0871" w:rsidRDefault="008F0871">
            <w:pPr>
              <w:rPr>
                <w:b/>
                <w:lang w:val="en-US" w:eastAsia="en-US"/>
              </w:rPr>
            </w:pPr>
          </w:p>
        </w:tc>
      </w:tr>
      <w:tr w:rsidR="008F0871" w14:paraId="1F5559B7" w14:textId="77777777" w:rsidTr="008F0871">
        <w:tc>
          <w:tcPr>
            <w:tcW w:w="102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AB2AB1"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9919794" w14:textId="77777777" w:rsidR="008F0871" w:rsidRDefault="008F0871">
            <w:pPr>
              <w:rPr>
                <w:b/>
                <w:lang w:val="en-US" w:eastAsia="en-US"/>
              </w:rPr>
            </w:pPr>
            <w:r>
              <w:rPr>
                <w:b/>
                <w:lang w:val="en-US" w:eastAsia="en-US"/>
              </w:rPr>
              <w:t>Detail</w:t>
            </w:r>
          </w:p>
        </w:tc>
        <w:tc>
          <w:tcPr>
            <w:tcW w:w="632"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70C2FD" w14:textId="77777777" w:rsidR="008F0871" w:rsidRDefault="008F0871">
            <w:pPr>
              <w:rPr>
                <w:b/>
                <w:lang w:val="en-US" w:eastAsia="en-US"/>
              </w:rPr>
            </w:pPr>
            <w:r>
              <w:rPr>
                <w:b/>
                <w:lang w:val="en-US" w:eastAsia="en-US"/>
              </w:rPr>
              <w:t>Essential</w:t>
            </w:r>
          </w:p>
        </w:tc>
        <w:tc>
          <w:tcPr>
            <w:tcW w:w="645"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F51C8E" w14:textId="77777777" w:rsidR="008F0871" w:rsidRDefault="008F0871">
            <w:pPr>
              <w:rPr>
                <w:b/>
                <w:lang w:val="en-US" w:eastAsia="en-US"/>
              </w:rPr>
            </w:pPr>
            <w:r>
              <w:rPr>
                <w:b/>
                <w:lang w:val="en-US" w:eastAsia="en-US"/>
              </w:rPr>
              <w:t>Desirable</w:t>
            </w:r>
          </w:p>
        </w:tc>
      </w:tr>
      <w:tr w:rsidR="008F0871" w14:paraId="1F51FB63" w14:textId="77777777" w:rsidTr="008F0871">
        <w:tc>
          <w:tcPr>
            <w:tcW w:w="1026"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85F9687" w14:textId="77777777" w:rsidR="008F0871" w:rsidRDefault="008F0871">
            <w:pPr>
              <w:rPr>
                <w:b/>
                <w:lang w:val="en-US" w:eastAsia="en-US"/>
              </w:rPr>
            </w:pPr>
            <w:r>
              <w:rPr>
                <w:b/>
                <w:lang w:val="en-US" w:eastAsia="en-US"/>
              </w:rPr>
              <w:t>Qualifications &amp; Experience</w:t>
            </w:r>
          </w:p>
        </w:tc>
        <w:tc>
          <w:tcPr>
            <w:tcW w:w="2697" w:type="pct"/>
            <w:tcBorders>
              <w:top w:val="single" w:sz="4" w:space="0" w:color="auto"/>
              <w:left w:val="single" w:sz="4" w:space="0" w:color="auto"/>
              <w:bottom w:val="single" w:sz="4" w:space="0" w:color="auto"/>
              <w:right w:val="single" w:sz="4" w:space="0" w:color="auto"/>
            </w:tcBorders>
            <w:hideMark/>
          </w:tcPr>
          <w:p w14:paraId="761E72BC" w14:textId="77777777" w:rsidR="008F0871" w:rsidRDefault="008F0871">
            <w:pPr>
              <w:rPr>
                <w:b/>
                <w:lang w:val="en-US" w:eastAsia="en-US"/>
              </w:rPr>
            </w:pPr>
            <w:r>
              <w:rPr>
                <w:b/>
                <w:lang w:val="en-US" w:eastAsia="en-US"/>
              </w:rPr>
              <w:t>Specific qualifications &amp; experience</w:t>
            </w:r>
          </w:p>
          <w:p w14:paraId="09249142" w14:textId="77777777" w:rsidR="008F0871" w:rsidRDefault="008F0871" w:rsidP="008F0871">
            <w:pPr>
              <w:pStyle w:val="ListParagraph"/>
              <w:widowControl/>
              <w:numPr>
                <w:ilvl w:val="0"/>
                <w:numId w:val="10"/>
              </w:numPr>
              <w:autoSpaceDE/>
              <w:spacing w:before="0"/>
              <w:ind w:left="178" w:hanging="178"/>
              <w:contextualSpacing/>
              <w:rPr>
                <w:lang w:val="en-US" w:eastAsia="en-US"/>
              </w:rPr>
            </w:pPr>
            <w:r>
              <w:rPr>
                <w:lang w:val="en-US" w:eastAsia="en-US"/>
              </w:rPr>
              <w:t>Qualified teacher status (as recognised by the department for education).</w:t>
            </w:r>
          </w:p>
          <w:p w14:paraId="5AE5474C" w14:textId="77777777" w:rsidR="008F0871" w:rsidRDefault="008F0871" w:rsidP="008F0871">
            <w:pPr>
              <w:pStyle w:val="ListParagraph"/>
              <w:widowControl/>
              <w:numPr>
                <w:ilvl w:val="0"/>
                <w:numId w:val="10"/>
              </w:numPr>
              <w:autoSpaceDE/>
              <w:spacing w:before="0"/>
              <w:ind w:left="178" w:hanging="178"/>
              <w:contextualSpacing/>
              <w:rPr>
                <w:lang w:val="en-US" w:eastAsia="en-US"/>
              </w:rPr>
            </w:pPr>
            <w:r>
              <w:rPr>
                <w:lang w:val="en-US" w:eastAsia="en-US"/>
              </w:rPr>
              <w:t>Degree educated</w:t>
            </w:r>
          </w:p>
        </w:tc>
        <w:tc>
          <w:tcPr>
            <w:tcW w:w="632" w:type="pct"/>
            <w:tcBorders>
              <w:top w:val="single" w:sz="4" w:space="0" w:color="auto"/>
              <w:left w:val="single" w:sz="4" w:space="0" w:color="auto"/>
              <w:bottom w:val="single" w:sz="4" w:space="0" w:color="auto"/>
              <w:right w:val="single" w:sz="4" w:space="0" w:color="auto"/>
            </w:tcBorders>
          </w:tcPr>
          <w:p w14:paraId="28ED22E6" w14:textId="77777777" w:rsidR="008F0871" w:rsidRDefault="008F0871">
            <w:pPr>
              <w:jc w:val="center"/>
              <w:rPr>
                <w:lang w:val="en-US" w:eastAsia="en-US"/>
              </w:rPr>
            </w:pPr>
          </w:p>
          <w:p w14:paraId="2C60A7CC" w14:textId="77777777" w:rsidR="008F0871" w:rsidRDefault="008F0871">
            <w:pPr>
              <w:jc w:val="center"/>
              <w:rPr>
                <w:lang w:val="en-US" w:eastAsia="en-US"/>
              </w:rPr>
            </w:pPr>
            <w:r>
              <w:rPr>
                <w:lang w:val="en-US" w:eastAsia="en-US"/>
              </w:rPr>
              <w:t>√</w:t>
            </w:r>
          </w:p>
          <w:p w14:paraId="13121993" w14:textId="77777777" w:rsidR="008F0871" w:rsidRDefault="008F0871">
            <w:pPr>
              <w:rPr>
                <w:lang w:val="en-US" w:eastAsia="en-US"/>
              </w:rPr>
            </w:pPr>
          </w:p>
          <w:p w14:paraId="386BD56C"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1BE772D8" w14:textId="77777777" w:rsidR="008F0871" w:rsidRDefault="008F0871">
            <w:pPr>
              <w:jc w:val="center"/>
              <w:rPr>
                <w:lang w:val="en-US" w:eastAsia="en-US"/>
              </w:rPr>
            </w:pPr>
          </w:p>
          <w:p w14:paraId="192D7D72" w14:textId="77777777" w:rsidR="008F0871" w:rsidRDefault="008F0871">
            <w:pPr>
              <w:rPr>
                <w:lang w:val="en-US" w:eastAsia="en-US"/>
              </w:rPr>
            </w:pPr>
          </w:p>
          <w:p w14:paraId="01324201" w14:textId="77777777" w:rsidR="008F0871" w:rsidRDefault="008F0871">
            <w:pPr>
              <w:rPr>
                <w:lang w:val="en-US" w:eastAsia="en-US"/>
              </w:rPr>
            </w:pPr>
          </w:p>
          <w:p w14:paraId="001ACDB3" w14:textId="77777777" w:rsidR="008F0871" w:rsidRDefault="008F0871">
            <w:pPr>
              <w:jc w:val="center"/>
              <w:rPr>
                <w:lang w:val="en-US" w:eastAsia="en-US"/>
              </w:rPr>
            </w:pPr>
          </w:p>
        </w:tc>
      </w:tr>
      <w:tr w:rsidR="008F0871" w14:paraId="7124886B"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2725BC26"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6DAFCE33" w14:textId="77777777" w:rsidR="008F0871" w:rsidRDefault="008F0871">
            <w:pPr>
              <w:rPr>
                <w:b/>
                <w:lang w:val="en-US" w:eastAsia="en-US"/>
              </w:rPr>
            </w:pPr>
            <w:r>
              <w:rPr>
                <w:b/>
                <w:lang w:val="en-US" w:eastAsia="en-US"/>
              </w:rPr>
              <w:t>Knowledge of relevant policies and procedures</w:t>
            </w:r>
          </w:p>
          <w:p w14:paraId="0C8676E9"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An understanding of current educational initiatives for children with additional needs</w:t>
            </w:r>
          </w:p>
          <w:p w14:paraId="1D8C9034"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Committed to providing excellent provision for all pupils and achieving high standards of pupil progress</w:t>
            </w:r>
          </w:p>
          <w:p w14:paraId="3484E046"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Experience in leading one or more curriculum areas, including identifying pupil needs, monitoring and evaluating standards</w:t>
            </w:r>
          </w:p>
          <w:p w14:paraId="689CBEE9"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A highly successful classroom practitioner, who is creative in their approach to teaching and learning</w:t>
            </w:r>
          </w:p>
          <w:p w14:paraId="6054D68C"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Successful  experience of teaching in more than one phase KS1 / KS2</w:t>
            </w:r>
          </w:p>
          <w:p w14:paraId="31B793E6"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Experience as part of a leadership team</w:t>
            </w:r>
          </w:p>
          <w:p w14:paraId="6AB1ACA1"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Some experience of managing a budget</w:t>
            </w:r>
          </w:p>
          <w:p w14:paraId="3D3880AB"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Proven ability in leading staff teams / curriculum development and measuring progress</w:t>
            </w:r>
          </w:p>
          <w:p w14:paraId="3BACF457" w14:textId="77777777" w:rsidR="008F0871" w:rsidRDefault="008F0871" w:rsidP="008F0871">
            <w:pPr>
              <w:pStyle w:val="ListParagraph"/>
              <w:widowControl/>
              <w:numPr>
                <w:ilvl w:val="0"/>
                <w:numId w:val="10"/>
              </w:numPr>
              <w:autoSpaceDE/>
              <w:spacing w:before="0"/>
              <w:ind w:left="387"/>
              <w:contextualSpacing/>
              <w:rPr>
                <w:lang w:val="en-US" w:eastAsia="en-US"/>
              </w:rPr>
            </w:pPr>
            <w:r>
              <w:rPr>
                <w:lang w:val="en-US" w:eastAsia="en-US"/>
              </w:rPr>
              <w:t>An understanding of EAL issues</w:t>
            </w:r>
          </w:p>
        </w:tc>
        <w:tc>
          <w:tcPr>
            <w:tcW w:w="632" w:type="pct"/>
            <w:tcBorders>
              <w:top w:val="single" w:sz="4" w:space="0" w:color="auto"/>
              <w:left w:val="single" w:sz="4" w:space="0" w:color="auto"/>
              <w:bottom w:val="single" w:sz="4" w:space="0" w:color="auto"/>
              <w:right w:val="single" w:sz="4" w:space="0" w:color="auto"/>
            </w:tcBorders>
          </w:tcPr>
          <w:p w14:paraId="75268DBC" w14:textId="77777777" w:rsidR="008F0871" w:rsidRDefault="008F0871">
            <w:pPr>
              <w:pStyle w:val="ListParagraph"/>
              <w:spacing w:before="0"/>
              <w:ind w:left="178"/>
              <w:rPr>
                <w:lang w:val="en-US" w:eastAsia="en-US"/>
              </w:rPr>
            </w:pPr>
          </w:p>
          <w:p w14:paraId="63186739" w14:textId="77777777" w:rsidR="008F0871" w:rsidRDefault="008F0871">
            <w:pPr>
              <w:jc w:val="center"/>
              <w:rPr>
                <w:lang w:val="en-US" w:eastAsia="en-US"/>
              </w:rPr>
            </w:pPr>
          </w:p>
          <w:p w14:paraId="3A3CCE59" w14:textId="77777777" w:rsidR="008F0871" w:rsidRDefault="008F0871">
            <w:pPr>
              <w:jc w:val="center"/>
              <w:rPr>
                <w:lang w:val="en-US" w:eastAsia="en-US"/>
              </w:rPr>
            </w:pPr>
            <w:r>
              <w:rPr>
                <w:lang w:val="en-US" w:eastAsia="en-US"/>
              </w:rPr>
              <w:t>√</w:t>
            </w:r>
          </w:p>
          <w:p w14:paraId="49C5019A" w14:textId="77777777" w:rsidR="008F0871" w:rsidRDefault="008F0871">
            <w:pPr>
              <w:pStyle w:val="ListParagraph"/>
              <w:spacing w:before="0"/>
              <w:ind w:left="178"/>
              <w:rPr>
                <w:lang w:val="en-US" w:eastAsia="en-US"/>
              </w:rPr>
            </w:pPr>
          </w:p>
          <w:p w14:paraId="25DB3F8C" w14:textId="77777777" w:rsidR="008F0871" w:rsidRDefault="008F0871">
            <w:pPr>
              <w:jc w:val="center"/>
              <w:rPr>
                <w:lang w:val="en-US" w:eastAsia="en-US"/>
              </w:rPr>
            </w:pPr>
            <w:r>
              <w:rPr>
                <w:lang w:val="en-US" w:eastAsia="en-US"/>
              </w:rPr>
              <w:t>√</w:t>
            </w:r>
          </w:p>
          <w:p w14:paraId="6721A617" w14:textId="77777777" w:rsidR="008F0871" w:rsidRDefault="008F0871">
            <w:pPr>
              <w:pStyle w:val="ListParagraph"/>
              <w:spacing w:before="0"/>
              <w:ind w:left="178"/>
              <w:rPr>
                <w:lang w:val="en-US" w:eastAsia="en-US"/>
              </w:rPr>
            </w:pPr>
          </w:p>
          <w:p w14:paraId="10ED9E18" w14:textId="77777777" w:rsidR="008F0871" w:rsidRDefault="008F0871">
            <w:pPr>
              <w:pStyle w:val="ListParagraph"/>
              <w:spacing w:before="0"/>
              <w:ind w:left="178"/>
              <w:rPr>
                <w:lang w:val="en-US" w:eastAsia="en-US"/>
              </w:rPr>
            </w:pPr>
          </w:p>
          <w:p w14:paraId="06D6BB1D" w14:textId="77777777" w:rsidR="008F0871" w:rsidRDefault="008F0871">
            <w:pPr>
              <w:jc w:val="center"/>
              <w:rPr>
                <w:lang w:val="en-US" w:eastAsia="en-US"/>
              </w:rPr>
            </w:pPr>
            <w:r>
              <w:rPr>
                <w:lang w:val="en-US" w:eastAsia="en-US"/>
              </w:rPr>
              <w:t>√</w:t>
            </w:r>
          </w:p>
          <w:p w14:paraId="76D50A71" w14:textId="77777777" w:rsidR="008F0871" w:rsidRDefault="008F0871">
            <w:pPr>
              <w:pStyle w:val="ListParagraph"/>
              <w:spacing w:before="0"/>
              <w:ind w:left="178"/>
              <w:rPr>
                <w:lang w:val="en-US" w:eastAsia="en-US"/>
              </w:rPr>
            </w:pPr>
          </w:p>
          <w:p w14:paraId="65FE991E" w14:textId="77777777" w:rsidR="008F0871" w:rsidRDefault="008F0871">
            <w:pPr>
              <w:jc w:val="center"/>
              <w:rPr>
                <w:lang w:val="en-US" w:eastAsia="en-US"/>
              </w:rPr>
            </w:pPr>
          </w:p>
          <w:p w14:paraId="73450EB4" w14:textId="77777777" w:rsidR="008F0871" w:rsidRDefault="008F0871">
            <w:pPr>
              <w:jc w:val="center"/>
              <w:rPr>
                <w:lang w:val="en-US" w:eastAsia="en-US"/>
              </w:rPr>
            </w:pPr>
            <w:r>
              <w:rPr>
                <w:lang w:val="en-US" w:eastAsia="en-US"/>
              </w:rPr>
              <w:t>√</w:t>
            </w:r>
          </w:p>
          <w:p w14:paraId="3B52046E" w14:textId="77777777" w:rsidR="008F0871" w:rsidRDefault="008F0871">
            <w:pPr>
              <w:pStyle w:val="ListParagraph"/>
              <w:spacing w:before="0"/>
              <w:ind w:left="178"/>
              <w:rPr>
                <w:lang w:val="en-US" w:eastAsia="en-US"/>
              </w:rPr>
            </w:pPr>
          </w:p>
          <w:p w14:paraId="5480BF4F" w14:textId="77777777" w:rsidR="008F0871" w:rsidRDefault="008F0871">
            <w:pPr>
              <w:rPr>
                <w:lang w:val="en-US" w:eastAsia="en-US"/>
              </w:rPr>
            </w:pPr>
          </w:p>
          <w:p w14:paraId="6A38213F" w14:textId="77777777" w:rsidR="008F0871" w:rsidRDefault="008F0871">
            <w:pPr>
              <w:pStyle w:val="ListParagraph"/>
              <w:spacing w:before="0"/>
              <w:ind w:left="178"/>
              <w:rPr>
                <w:lang w:val="en-US" w:eastAsia="en-US"/>
              </w:rPr>
            </w:pPr>
          </w:p>
          <w:p w14:paraId="06606F24" w14:textId="77777777" w:rsidR="008F0871" w:rsidRDefault="008F0871">
            <w:pPr>
              <w:pStyle w:val="ListParagraph"/>
              <w:spacing w:before="0"/>
              <w:ind w:left="178"/>
              <w:rPr>
                <w:lang w:val="en-US" w:eastAsia="en-US"/>
              </w:rPr>
            </w:pPr>
          </w:p>
          <w:p w14:paraId="3C947838" w14:textId="77777777" w:rsidR="008F0871" w:rsidRDefault="008F0871">
            <w:pPr>
              <w:jc w:val="center"/>
              <w:rPr>
                <w:lang w:val="en-US" w:eastAsia="en-US"/>
              </w:rPr>
            </w:pPr>
          </w:p>
          <w:p w14:paraId="26D4C267" w14:textId="77777777" w:rsidR="008F0871" w:rsidRDefault="008F0871">
            <w:pPr>
              <w:rPr>
                <w:lang w:val="en-US" w:eastAsia="en-US"/>
              </w:rPr>
            </w:pPr>
          </w:p>
          <w:p w14:paraId="4B32BCE3" w14:textId="77777777" w:rsidR="008F0871" w:rsidRDefault="008F0871">
            <w:pPr>
              <w:jc w:val="center"/>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748537A3" w14:textId="77777777" w:rsidR="008F0871" w:rsidRDefault="008F0871">
            <w:pPr>
              <w:pStyle w:val="ListParagraph"/>
              <w:spacing w:before="0"/>
              <w:ind w:left="178"/>
              <w:rPr>
                <w:lang w:val="en-US" w:eastAsia="en-US"/>
              </w:rPr>
            </w:pPr>
          </w:p>
          <w:p w14:paraId="35B46CFD" w14:textId="77777777" w:rsidR="008F0871" w:rsidRDefault="008F0871">
            <w:pPr>
              <w:pStyle w:val="ListParagraph"/>
              <w:spacing w:before="0"/>
              <w:ind w:left="178"/>
              <w:rPr>
                <w:lang w:val="en-US" w:eastAsia="en-US"/>
              </w:rPr>
            </w:pPr>
          </w:p>
          <w:p w14:paraId="65C5FAA7" w14:textId="77777777" w:rsidR="008F0871" w:rsidRDefault="008F0871">
            <w:pPr>
              <w:pStyle w:val="ListParagraph"/>
              <w:spacing w:before="0"/>
              <w:ind w:left="178"/>
              <w:rPr>
                <w:lang w:val="en-US" w:eastAsia="en-US"/>
              </w:rPr>
            </w:pPr>
          </w:p>
          <w:p w14:paraId="772DC337" w14:textId="77777777" w:rsidR="008F0871" w:rsidRDefault="008F0871">
            <w:pPr>
              <w:pStyle w:val="ListParagraph"/>
              <w:spacing w:before="0"/>
              <w:ind w:left="178"/>
              <w:rPr>
                <w:lang w:val="en-US" w:eastAsia="en-US"/>
              </w:rPr>
            </w:pPr>
          </w:p>
          <w:p w14:paraId="31A6FA0F" w14:textId="77777777" w:rsidR="008F0871" w:rsidRDefault="008F0871">
            <w:pPr>
              <w:pStyle w:val="ListParagraph"/>
              <w:spacing w:before="0"/>
              <w:ind w:left="178"/>
              <w:rPr>
                <w:lang w:val="en-US" w:eastAsia="en-US"/>
              </w:rPr>
            </w:pPr>
          </w:p>
          <w:p w14:paraId="6DD3ECA2" w14:textId="77777777" w:rsidR="008F0871" w:rsidRDefault="008F0871">
            <w:pPr>
              <w:jc w:val="center"/>
              <w:rPr>
                <w:lang w:val="en-US" w:eastAsia="en-US"/>
              </w:rPr>
            </w:pPr>
          </w:p>
          <w:p w14:paraId="762A0539" w14:textId="77777777" w:rsidR="008F0871" w:rsidRDefault="008F0871">
            <w:pPr>
              <w:jc w:val="center"/>
              <w:rPr>
                <w:lang w:val="en-US" w:eastAsia="en-US"/>
              </w:rPr>
            </w:pPr>
          </w:p>
          <w:p w14:paraId="45175E02" w14:textId="77777777" w:rsidR="008F0871" w:rsidRDefault="008F0871">
            <w:pPr>
              <w:jc w:val="center"/>
              <w:rPr>
                <w:lang w:val="en-US" w:eastAsia="en-US"/>
              </w:rPr>
            </w:pPr>
          </w:p>
          <w:p w14:paraId="2C7E47C6" w14:textId="77777777" w:rsidR="008F0871" w:rsidRDefault="008F0871">
            <w:pPr>
              <w:rPr>
                <w:lang w:val="en-US" w:eastAsia="en-US"/>
              </w:rPr>
            </w:pPr>
          </w:p>
          <w:p w14:paraId="039430A1" w14:textId="77777777" w:rsidR="008F0871" w:rsidRDefault="008F0871">
            <w:pPr>
              <w:rPr>
                <w:lang w:val="en-US" w:eastAsia="en-US"/>
              </w:rPr>
            </w:pPr>
          </w:p>
          <w:p w14:paraId="671A3EB8" w14:textId="77777777" w:rsidR="008F0871" w:rsidRDefault="008F0871">
            <w:pPr>
              <w:rPr>
                <w:lang w:val="en-US" w:eastAsia="en-US"/>
              </w:rPr>
            </w:pPr>
          </w:p>
          <w:p w14:paraId="74E4F574" w14:textId="77777777" w:rsidR="008F0871" w:rsidRDefault="008F0871">
            <w:pPr>
              <w:jc w:val="center"/>
              <w:rPr>
                <w:lang w:val="en-US" w:eastAsia="en-US"/>
              </w:rPr>
            </w:pPr>
          </w:p>
          <w:p w14:paraId="0EA95077" w14:textId="77777777" w:rsidR="008F0871" w:rsidRDefault="008F0871">
            <w:pPr>
              <w:jc w:val="center"/>
              <w:rPr>
                <w:lang w:val="en-US" w:eastAsia="en-US"/>
              </w:rPr>
            </w:pPr>
          </w:p>
          <w:p w14:paraId="1080994F" w14:textId="77777777" w:rsidR="008F0871" w:rsidRDefault="008F0871">
            <w:pPr>
              <w:jc w:val="center"/>
              <w:rPr>
                <w:lang w:val="en-US" w:eastAsia="en-US"/>
              </w:rPr>
            </w:pPr>
          </w:p>
          <w:p w14:paraId="30862864" w14:textId="77777777" w:rsidR="008F0871" w:rsidRDefault="008F0871">
            <w:pPr>
              <w:rPr>
                <w:lang w:val="en-US" w:eastAsia="en-US"/>
              </w:rPr>
            </w:pPr>
            <w:r>
              <w:rPr>
                <w:lang w:val="en-US" w:eastAsia="en-US"/>
              </w:rPr>
              <w:t xml:space="preserve">       √</w:t>
            </w:r>
          </w:p>
          <w:p w14:paraId="25C8631D" w14:textId="77777777" w:rsidR="008F0871" w:rsidRDefault="008F0871">
            <w:pPr>
              <w:rPr>
                <w:lang w:val="en-US" w:eastAsia="en-US"/>
              </w:rPr>
            </w:pPr>
          </w:p>
          <w:p w14:paraId="138F20C3" w14:textId="77777777" w:rsidR="008F0871" w:rsidRDefault="008F0871">
            <w:pPr>
              <w:jc w:val="center"/>
              <w:rPr>
                <w:lang w:val="en-US" w:eastAsia="en-US"/>
              </w:rPr>
            </w:pPr>
            <w:r>
              <w:rPr>
                <w:lang w:val="en-US" w:eastAsia="en-US"/>
              </w:rPr>
              <w:t>√</w:t>
            </w:r>
          </w:p>
          <w:p w14:paraId="74E8886B" w14:textId="77777777" w:rsidR="008F0871" w:rsidRDefault="008F0871">
            <w:pPr>
              <w:jc w:val="center"/>
              <w:rPr>
                <w:lang w:val="en-US" w:eastAsia="en-US"/>
              </w:rPr>
            </w:pPr>
            <w:r>
              <w:rPr>
                <w:lang w:val="en-US" w:eastAsia="en-US"/>
              </w:rPr>
              <w:t>√</w:t>
            </w:r>
          </w:p>
          <w:p w14:paraId="17C657D3" w14:textId="77777777" w:rsidR="008F0871" w:rsidRDefault="008F0871">
            <w:pPr>
              <w:jc w:val="center"/>
              <w:rPr>
                <w:lang w:val="en-US" w:eastAsia="en-US"/>
              </w:rPr>
            </w:pPr>
            <w:r>
              <w:rPr>
                <w:lang w:val="en-US" w:eastAsia="en-US"/>
              </w:rPr>
              <w:t xml:space="preserve">√   </w:t>
            </w:r>
          </w:p>
          <w:p w14:paraId="2F24034F" w14:textId="77777777" w:rsidR="008F0871" w:rsidRDefault="008F0871">
            <w:pPr>
              <w:jc w:val="center"/>
              <w:rPr>
                <w:lang w:val="en-US" w:eastAsia="en-US"/>
              </w:rPr>
            </w:pPr>
          </w:p>
          <w:p w14:paraId="139FB662" w14:textId="77777777" w:rsidR="008F0871" w:rsidRDefault="008F0871">
            <w:pPr>
              <w:jc w:val="center"/>
              <w:rPr>
                <w:lang w:val="en-US" w:eastAsia="en-US"/>
              </w:rPr>
            </w:pPr>
            <w:r>
              <w:rPr>
                <w:lang w:val="en-US" w:eastAsia="en-US"/>
              </w:rPr>
              <w:t>√</w:t>
            </w:r>
          </w:p>
        </w:tc>
      </w:tr>
      <w:tr w:rsidR="008F0871" w14:paraId="5FC42295" w14:textId="77777777" w:rsidTr="008F0871">
        <w:tc>
          <w:tcPr>
            <w:tcW w:w="1026"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26144" w14:textId="77777777" w:rsidR="008F0871" w:rsidRDefault="008F0871">
            <w:pPr>
              <w:rPr>
                <w:b/>
                <w:lang w:val="en-US" w:eastAsia="en-US"/>
              </w:rPr>
            </w:pPr>
            <w:r>
              <w:rPr>
                <w:b/>
                <w:lang w:val="en-US" w:eastAsia="en-US"/>
              </w:rPr>
              <w:t>Communication</w:t>
            </w:r>
          </w:p>
        </w:tc>
        <w:tc>
          <w:tcPr>
            <w:tcW w:w="2697" w:type="pct"/>
            <w:tcBorders>
              <w:top w:val="single" w:sz="4" w:space="0" w:color="auto"/>
              <w:left w:val="single" w:sz="4" w:space="0" w:color="auto"/>
              <w:bottom w:val="single" w:sz="4" w:space="0" w:color="auto"/>
              <w:right w:val="single" w:sz="4" w:space="0" w:color="auto"/>
            </w:tcBorders>
            <w:hideMark/>
          </w:tcPr>
          <w:p w14:paraId="07AA32DE" w14:textId="77777777" w:rsidR="008F0871" w:rsidRDefault="008F0871">
            <w:pPr>
              <w:rPr>
                <w:b/>
                <w:lang w:val="en-US" w:eastAsia="en-US"/>
              </w:rPr>
            </w:pPr>
            <w:r>
              <w:rPr>
                <w:b/>
                <w:lang w:val="en-US" w:eastAsia="en-US"/>
              </w:rPr>
              <w:t>Written</w:t>
            </w:r>
          </w:p>
          <w:p w14:paraId="276E14DD" w14:textId="77777777" w:rsidR="008F0871" w:rsidRDefault="008F0871" w:rsidP="008F0871">
            <w:pPr>
              <w:pStyle w:val="ListParagraph"/>
              <w:widowControl/>
              <w:numPr>
                <w:ilvl w:val="0"/>
                <w:numId w:val="11"/>
              </w:numPr>
              <w:autoSpaceDE/>
              <w:spacing w:before="0"/>
              <w:contextualSpacing/>
              <w:rPr>
                <w:b/>
                <w:lang w:val="en-US" w:eastAsia="en-US"/>
              </w:rPr>
            </w:pPr>
            <w:r>
              <w:rPr>
                <w:lang w:val="en-US" w:eastAsia="en-US"/>
              </w:rPr>
              <w:t>Ability to write detailed reports, letters.</w:t>
            </w:r>
          </w:p>
        </w:tc>
        <w:tc>
          <w:tcPr>
            <w:tcW w:w="632" w:type="pct"/>
            <w:tcBorders>
              <w:top w:val="single" w:sz="4" w:space="0" w:color="auto"/>
              <w:left w:val="single" w:sz="4" w:space="0" w:color="auto"/>
              <w:bottom w:val="single" w:sz="4" w:space="0" w:color="auto"/>
              <w:right w:val="single" w:sz="4" w:space="0" w:color="auto"/>
            </w:tcBorders>
          </w:tcPr>
          <w:p w14:paraId="45232E30" w14:textId="77777777" w:rsidR="008F0871" w:rsidRDefault="008F0871">
            <w:pPr>
              <w:jc w:val="center"/>
              <w:rPr>
                <w:lang w:val="en-US" w:eastAsia="en-US"/>
              </w:rPr>
            </w:pPr>
          </w:p>
          <w:p w14:paraId="71AFC159"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7E997255" w14:textId="77777777" w:rsidR="008F0871" w:rsidRDefault="008F0871">
            <w:pPr>
              <w:pStyle w:val="ListParagraph"/>
              <w:spacing w:before="0"/>
              <w:ind w:left="360"/>
              <w:rPr>
                <w:lang w:val="en-US" w:eastAsia="en-US"/>
              </w:rPr>
            </w:pPr>
          </w:p>
        </w:tc>
      </w:tr>
      <w:tr w:rsidR="008F0871" w14:paraId="52DA27F7"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026FAA24"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10DECBCC" w14:textId="77777777" w:rsidR="008F0871" w:rsidRDefault="008F0871">
            <w:pPr>
              <w:rPr>
                <w:b/>
                <w:lang w:val="en-US" w:eastAsia="en-US"/>
              </w:rPr>
            </w:pPr>
            <w:r>
              <w:rPr>
                <w:b/>
                <w:lang w:val="en-US" w:eastAsia="en-US"/>
              </w:rPr>
              <w:t>Verbal</w:t>
            </w:r>
          </w:p>
          <w:p w14:paraId="4E3D04BD" w14:textId="77777777" w:rsidR="008F0871" w:rsidRDefault="008F0871" w:rsidP="008F0871">
            <w:pPr>
              <w:pStyle w:val="ListParagraph"/>
              <w:widowControl/>
              <w:numPr>
                <w:ilvl w:val="0"/>
                <w:numId w:val="11"/>
              </w:numPr>
              <w:autoSpaceDE/>
              <w:spacing w:before="0"/>
              <w:contextualSpacing/>
              <w:rPr>
                <w:b/>
                <w:lang w:val="en-US" w:eastAsia="en-US"/>
              </w:rPr>
            </w:pPr>
            <w:r>
              <w:rPr>
                <w:lang w:val="en-US" w:eastAsia="en-US"/>
              </w:rPr>
              <w:t>Ability to use clear language to communicate information unambiguously ability to listen effectively.</w:t>
            </w:r>
          </w:p>
        </w:tc>
        <w:tc>
          <w:tcPr>
            <w:tcW w:w="632" w:type="pct"/>
            <w:tcBorders>
              <w:top w:val="single" w:sz="4" w:space="0" w:color="auto"/>
              <w:left w:val="single" w:sz="4" w:space="0" w:color="auto"/>
              <w:bottom w:val="single" w:sz="4" w:space="0" w:color="auto"/>
              <w:right w:val="single" w:sz="4" w:space="0" w:color="auto"/>
            </w:tcBorders>
          </w:tcPr>
          <w:p w14:paraId="15EB96E9" w14:textId="77777777" w:rsidR="008F0871" w:rsidRDefault="008F0871">
            <w:pPr>
              <w:rPr>
                <w:lang w:val="en-US" w:eastAsia="en-US"/>
              </w:rPr>
            </w:pPr>
          </w:p>
          <w:p w14:paraId="0A0930BB" w14:textId="77777777" w:rsidR="008F0871" w:rsidRDefault="008F0871">
            <w:pPr>
              <w:jc w:val="center"/>
              <w:rPr>
                <w:lang w:val="en-US" w:eastAsia="en-US"/>
              </w:rPr>
            </w:pPr>
            <w:r>
              <w:rPr>
                <w:lang w:val="en-US" w:eastAsia="en-US"/>
              </w:rPr>
              <w:t>√</w:t>
            </w:r>
          </w:p>
          <w:p w14:paraId="1D9F1F5F"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7C834425" w14:textId="77777777" w:rsidR="008F0871" w:rsidRDefault="008F0871">
            <w:pPr>
              <w:pStyle w:val="ListParagraph"/>
              <w:spacing w:before="0"/>
              <w:ind w:left="360"/>
              <w:rPr>
                <w:lang w:val="en-US" w:eastAsia="en-US"/>
              </w:rPr>
            </w:pPr>
          </w:p>
        </w:tc>
      </w:tr>
      <w:tr w:rsidR="008F0871" w14:paraId="41320470"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163C178F"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1A6080D9" w14:textId="77777777" w:rsidR="008F0871" w:rsidRDefault="008F0871">
            <w:pPr>
              <w:rPr>
                <w:b/>
                <w:lang w:val="en-US" w:eastAsia="en-US"/>
              </w:rPr>
            </w:pPr>
            <w:r>
              <w:rPr>
                <w:b/>
                <w:lang w:val="en-US" w:eastAsia="en-US"/>
              </w:rPr>
              <w:t>Languages</w:t>
            </w:r>
          </w:p>
          <w:p w14:paraId="033BCBA5"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Specialist language/communication skills if appropriate.</w:t>
            </w:r>
          </w:p>
        </w:tc>
        <w:tc>
          <w:tcPr>
            <w:tcW w:w="632" w:type="pct"/>
            <w:tcBorders>
              <w:top w:val="single" w:sz="4" w:space="0" w:color="auto"/>
              <w:left w:val="single" w:sz="4" w:space="0" w:color="auto"/>
              <w:bottom w:val="single" w:sz="4" w:space="0" w:color="auto"/>
              <w:right w:val="single" w:sz="4" w:space="0" w:color="auto"/>
            </w:tcBorders>
          </w:tcPr>
          <w:p w14:paraId="28001F02" w14:textId="77777777" w:rsidR="008F0871" w:rsidRDefault="008F0871">
            <w:pPr>
              <w:jc w:val="center"/>
              <w:rPr>
                <w:lang w:val="en-US" w:eastAsia="en-US"/>
              </w:rPr>
            </w:pPr>
          </w:p>
          <w:p w14:paraId="27B24DB2" w14:textId="77777777" w:rsidR="008F0871" w:rsidRDefault="008F0871">
            <w:pPr>
              <w:jc w:val="center"/>
              <w:rPr>
                <w:lang w:val="en-US" w:eastAsia="en-US"/>
              </w:rPr>
            </w:pPr>
            <w:r>
              <w:rPr>
                <w:lang w:val="en-US" w:eastAsia="en-US"/>
              </w:rPr>
              <w:t>√</w:t>
            </w:r>
          </w:p>
          <w:p w14:paraId="7E5B7875"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162915B2" w14:textId="77777777" w:rsidR="008F0871" w:rsidRDefault="008F0871">
            <w:pPr>
              <w:pStyle w:val="ListParagraph"/>
              <w:spacing w:before="0"/>
              <w:ind w:left="360"/>
              <w:rPr>
                <w:lang w:val="en-US" w:eastAsia="en-US"/>
              </w:rPr>
            </w:pPr>
          </w:p>
        </w:tc>
      </w:tr>
      <w:tr w:rsidR="008F0871" w14:paraId="10EF5B2C"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36E10E0F"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72E53953" w14:textId="77777777" w:rsidR="008F0871" w:rsidRDefault="008F0871">
            <w:pPr>
              <w:rPr>
                <w:b/>
                <w:lang w:val="en-US" w:eastAsia="en-US"/>
              </w:rPr>
            </w:pPr>
            <w:r>
              <w:rPr>
                <w:b/>
                <w:lang w:val="en-US" w:eastAsia="en-US"/>
              </w:rPr>
              <w:t>Negotiating</w:t>
            </w:r>
          </w:p>
          <w:p w14:paraId="5ED52A39"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Ability to negotiate effectively with adults and children.</w:t>
            </w:r>
          </w:p>
        </w:tc>
        <w:tc>
          <w:tcPr>
            <w:tcW w:w="632" w:type="pct"/>
            <w:tcBorders>
              <w:top w:val="single" w:sz="4" w:space="0" w:color="auto"/>
              <w:left w:val="single" w:sz="4" w:space="0" w:color="auto"/>
              <w:bottom w:val="single" w:sz="4" w:space="0" w:color="auto"/>
              <w:right w:val="single" w:sz="4" w:space="0" w:color="auto"/>
            </w:tcBorders>
          </w:tcPr>
          <w:p w14:paraId="32C1BD53" w14:textId="77777777" w:rsidR="008F0871" w:rsidRDefault="008F0871">
            <w:pPr>
              <w:pStyle w:val="ListParagraph"/>
              <w:spacing w:before="0"/>
              <w:ind w:left="360"/>
              <w:rPr>
                <w:lang w:val="en-US" w:eastAsia="en-US"/>
              </w:rPr>
            </w:pPr>
          </w:p>
          <w:p w14:paraId="4D88F337" w14:textId="77777777" w:rsidR="008F0871" w:rsidRDefault="008F0871">
            <w:pPr>
              <w:jc w:val="center"/>
              <w:rPr>
                <w:lang w:val="en-US" w:eastAsia="en-US"/>
              </w:rPr>
            </w:pPr>
            <w:r>
              <w:rPr>
                <w:lang w:val="en-US" w:eastAsia="en-US"/>
              </w:rPr>
              <w:t>√</w:t>
            </w:r>
          </w:p>
          <w:p w14:paraId="19E76B8F"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5E1619F9" w14:textId="77777777" w:rsidR="008F0871" w:rsidRDefault="008F0871">
            <w:pPr>
              <w:pStyle w:val="ListParagraph"/>
              <w:spacing w:before="0"/>
              <w:ind w:left="360"/>
              <w:rPr>
                <w:lang w:val="en-US" w:eastAsia="en-US"/>
              </w:rPr>
            </w:pPr>
          </w:p>
        </w:tc>
      </w:tr>
      <w:tr w:rsidR="008F0871" w14:paraId="34842728" w14:textId="77777777" w:rsidTr="008F0871">
        <w:tc>
          <w:tcPr>
            <w:tcW w:w="1026"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89682C" w14:textId="77777777" w:rsidR="008F0871" w:rsidRDefault="008F0871">
            <w:pPr>
              <w:rPr>
                <w:b/>
                <w:lang w:val="en-US" w:eastAsia="en-US"/>
              </w:rPr>
            </w:pPr>
            <w:r>
              <w:rPr>
                <w:b/>
                <w:lang w:val="en-US" w:eastAsia="en-US"/>
              </w:rPr>
              <w:t>Working with children</w:t>
            </w:r>
          </w:p>
          <w:p w14:paraId="376E3AE0" w14:textId="77777777" w:rsidR="008F0871" w:rsidRDefault="008F0871">
            <w:pPr>
              <w:rPr>
                <w:b/>
                <w:lang w:val="en-US" w:eastAsia="en-US"/>
              </w:rPr>
            </w:pPr>
          </w:p>
          <w:p w14:paraId="1AD56384" w14:textId="77777777" w:rsidR="008F0871" w:rsidRDefault="008F0871">
            <w:pPr>
              <w:rPr>
                <w:b/>
                <w:lang w:val="en-US" w:eastAsia="en-US"/>
              </w:rPr>
            </w:pPr>
          </w:p>
          <w:p w14:paraId="07578504" w14:textId="77777777" w:rsidR="008F0871" w:rsidRDefault="008F0871">
            <w:pPr>
              <w:rPr>
                <w:b/>
                <w:lang w:val="en-US" w:eastAsia="en-US"/>
              </w:rPr>
            </w:pPr>
          </w:p>
          <w:p w14:paraId="4396978F" w14:textId="77777777" w:rsidR="008F0871" w:rsidRDefault="008F0871">
            <w:pPr>
              <w:rPr>
                <w:b/>
                <w:lang w:val="en-US" w:eastAsia="en-US"/>
              </w:rPr>
            </w:pPr>
          </w:p>
          <w:p w14:paraId="03413021" w14:textId="77777777" w:rsidR="008F0871" w:rsidRDefault="008F0871">
            <w:pPr>
              <w:rPr>
                <w:b/>
                <w:lang w:val="en-US" w:eastAsia="en-US"/>
              </w:rPr>
            </w:pPr>
          </w:p>
          <w:p w14:paraId="76E01A08" w14:textId="77777777" w:rsidR="008F0871" w:rsidRDefault="008F0871">
            <w:pPr>
              <w:rPr>
                <w:b/>
                <w:lang w:val="en-US" w:eastAsia="en-US"/>
              </w:rPr>
            </w:pPr>
          </w:p>
          <w:p w14:paraId="0E53A005" w14:textId="77777777" w:rsidR="008F0871" w:rsidRDefault="008F0871">
            <w:pPr>
              <w:rPr>
                <w:b/>
                <w:lang w:val="en-US" w:eastAsia="en-US"/>
              </w:rPr>
            </w:pPr>
          </w:p>
          <w:p w14:paraId="392E94A4" w14:textId="77777777" w:rsidR="008F0871" w:rsidRDefault="008F0871">
            <w:pPr>
              <w:rPr>
                <w:b/>
                <w:lang w:val="en-US" w:eastAsia="en-US"/>
              </w:rPr>
            </w:pPr>
          </w:p>
          <w:p w14:paraId="4B093397"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3B0D03CB" w14:textId="77777777" w:rsidR="008F0871" w:rsidRDefault="008F0871">
            <w:pPr>
              <w:rPr>
                <w:b/>
                <w:lang w:val="en-US" w:eastAsia="en-US"/>
              </w:rPr>
            </w:pPr>
            <w:r>
              <w:rPr>
                <w:b/>
                <w:lang w:val="en-US" w:eastAsia="en-US"/>
              </w:rPr>
              <w:t>Behaviour Management</w:t>
            </w:r>
          </w:p>
          <w:p w14:paraId="7D5757B6"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Ability to demonstrate effective implementation of the school’s behaviour management policy and strategies, which contribute to a purposeful learning environment.</w:t>
            </w:r>
          </w:p>
        </w:tc>
        <w:tc>
          <w:tcPr>
            <w:tcW w:w="632" w:type="pct"/>
            <w:tcBorders>
              <w:top w:val="single" w:sz="4" w:space="0" w:color="auto"/>
              <w:left w:val="single" w:sz="4" w:space="0" w:color="auto"/>
              <w:bottom w:val="single" w:sz="4" w:space="0" w:color="auto"/>
              <w:right w:val="single" w:sz="4" w:space="0" w:color="auto"/>
            </w:tcBorders>
          </w:tcPr>
          <w:p w14:paraId="1ACCE093" w14:textId="77777777" w:rsidR="008F0871" w:rsidRDefault="008F0871">
            <w:pPr>
              <w:pStyle w:val="ListParagraph"/>
              <w:spacing w:before="0"/>
              <w:ind w:left="360"/>
              <w:rPr>
                <w:lang w:val="en-US" w:eastAsia="en-US"/>
              </w:rPr>
            </w:pPr>
          </w:p>
          <w:p w14:paraId="40D019D4" w14:textId="77777777" w:rsidR="008F0871" w:rsidRDefault="008F0871">
            <w:pPr>
              <w:jc w:val="center"/>
              <w:rPr>
                <w:lang w:val="en-US" w:eastAsia="en-US"/>
              </w:rPr>
            </w:pPr>
            <w:r>
              <w:rPr>
                <w:lang w:val="en-US" w:eastAsia="en-US"/>
              </w:rPr>
              <w:t>√</w:t>
            </w:r>
          </w:p>
          <w:p w14:paraId="0A7BBD39"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4816FA11" w14:textId="77777777" w:rsidR="008F0871" w:rsidRDefault="008F0871">
            <w:pPr>
              <w:pStyle w:val="ListParagraph"/>
              <w:spacing w:before="0"/>
              <w:ind w:left="360"/>
              <w:rPr>
                <w:lang w:val="en-US" w:eastAsia="en-US"/>
              </w:rPr>
            </w:pPr>
          </w:p>
        </w:tc>
      </w:tr>
      <w:tr w:rsidR="008F0871" w14:paraId="0F4A3F8C"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4CDF0039"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22186A9E" w14:textId="77777777" w:rsidR="008F0871" w:rsidRDefault="008F0871">
            <w:pPr>
              <w:rPr>
                <w:b/>
                <w:lang w:val="en-US" w:eastAsia="en-US"/>
              </w:rPr>
            </w:pPr>
            <w:r>
              <w:rPr>
                <w:b/>
                <w:lang w:val="en-US" w:eastAsia="en-US"/>
              </w:rPr>
              <w:t>Curriculum</w:t>
            </w:r>
          </w:p>
          <w:p w14:paraId="1DBEF60F"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Detailed understanding of the school curriculum.</w:t>
            </w:r>
          </w:p>
          <w:p w14:paraId="41F25BF1"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Good working knowledge of specialist curriculum area(s) if appropriate.</w:t>
            </w:r>
          </w:p>
        </w:tc>
        <w:tc>
          <w:tcPr>
            <w:tcW w:w="632" w:type="pct"/>
            <w:tcBorders>
              <w:top w:val="single" w:sz="4" w:space="0" w:color="auto"/>
              <w:left w:val="single" w:sz="4" w:space="0" w:color="auto"/>
              <w:bottom w:val="single" w:sz="4" w:space="0" w:color="auto"/>
              <w:right w:val="single" w:sz="4" w:space="0" w:color="auto"/>
            </w:tcBorders>
          </w:tcPr>
          <w:p w14:paraId="09BDF2C3" w14:textId="77777777" w:rsidR="008F0871" w:rsidRDefault="008F0871">
            <w:pPr>
              <w:pStyle w:val="ListParagraph"/>
              <w:spacing w:before="0"/>
              <w:ind w:left="360"/>
              <w:rPr>
                <w:lang w:val="en-US" w:eastAsia="en-US"/>
              </w:rPr>
            </w:pPr>
          </w:p>
          <w:p w14:paraId="5716DDE2" w14:textId="77777777" w:rsidR="008F0871" w:rsidRDefault="008F0871">
            <w:pPr>
              <w:jc w:val="center"/>
              <w:rPr>
                <w:lang w:val="en-US" w:eastAsia="en-US"/>
              </w:rPr>
            </w:pPr>
            <w:r>
              <w:rPr>
                <w:lang w:val="en-US" w:eastAsia="en-US"/>
              </w:rPr>
              <w:t>√</w:t>
            </w:r>
          </w:p>
          <w:p w14:paraId="234B060A" w14:textId="77777777" w:rsidR="008F0871" w:rsidRDefault="008F0871">
            <w:pPr>
              <w:jc w:val="center"/>
              <w:rPr>
                <w:lang w:val="en-US" w:eastAsia="en-US"/>
              </w:rPr>
            </w:pPr>
          </w:p>
          <w:p w14:paraId="1033666F" w14:textId="77777777" w:rsidR="008F0871" w:rsidRDefault="008F0871">
            <w:pPr>
              <w:jc w:val="center"/>
              <w:rPr>
                <w:lang w:val="en-US" w:eastAsia="en-US"/>
              </w:rPr>
            </w:pPr>
            <w:r>
              <w:rPr>
                <w:lang w:val="en-US" w:eastAsia="en-US"/>
              </w:rPr>
              <w:t>√</w:t>
            </w:r>
          </w:p>
          <w:p w14:paraId="1EED57AA"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1248D619" w14:textId="77777777" w:rsidR="008F0871" w:rsidRDefault="008F0871">
            <w:pPr>
              <w:pStyle w:val="ListParagraph"/>
              <w:spacing w:before="0"/>
              <w:ind w:left="360"/>
              <w:rPr>
                <w:lang w:val="en-US" w:eastAsia="en-US"/>
              </w:rPr>
            </w:pPr>
          </w:p>
        </w:tc>
      </w:tr>
      <w:tr w:rsidR="008F0871" w14:paraId="174089BE"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2E7495C2"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49A1FA49" w14:textId="77777777" w:rsidR="008F0871" w:rsidRDefault="008F0871">
            <w:pPr>
              <w:rPr>
                <w:b/>
                <w:lang w:val="en-US" w:eastAsia="en-US"/>
              </w:rPr>
            </w:pPr>
            <w:r>
              <w:rPr>
                <w:b/>
                <w:lang w:val="en-US" w:eastAsia="en-US"/>
              </w:rPr>
              <w:t>Child Development</w:t>
            </w:r>
          </w:p>
          <w:p w14:paraId="660B8EF2"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Detailed understanding of child development.</w:t>
            </w:r>
          </w:p>
          <w:p w14:paraId="6477BE3E"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Ability to assess progress performance and recommend appropriate strategies to support development.</w:t>
            </w:r>
          </w:p>
          <w:p w14:paraId="60CA32AE"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Motivate, inspire and have high expectations of pupils.</w:t>
            </w:r>
          </w:p>
        </w:tc>
        <w:tc>
          <w:tcPr>
            <w:tcW w:w="632" w:type="pct"/>
            <w:tcBorders>
              <w:top w:val="single" w:sz="4" w:space="0" w:color="auto"/>
              <w:left w:val="single" w:sz="4" w:space="0" w:color="auto"/>
              <w:bottom w:val="single" w:sz="4" w:space="0" w:color="auto"/>
              <w:right w:val="single" w:sz="4" w:space="0" w:color="auto"/>
            </w:tcBorders>
          </w:tcPr>
          <w:p w14:paraId="4807151A" w14:textId="77777777" w:rsidR="008F0871" w:rsidRDefault="008F0871">
            <w:pPr>
              <w:rPr>
                <w:lang w:val="en-US" w:eastAsia="en-US"/>
              </w:rPr>
            </w:pPr>
          </w:p>
          <w:p w14:paraId="52C162C2" w14:textId="77777777" w:rsidR="008F0871" w:rsidRDefault="008F0871">
            <w:pPr>
              <w:jc w:val="center"/>
              <w:rPr>
                <w:lang w:val="en-US" w:eastAsia="en-US"/>
              </w:rPr>
            </w:pPr>
            <w:r>
              <w:rPr>
                <w:lang w:val="en-US" w:eastAsia="en-US"/>
              </w:rPr>
              <w:t>√</w:t>
            </w:r>
          </w:p>
          <w:p w14:paraId="5FF67DEC" w14:textId="77777777" w:rsidR="008F0871" w:rsidRDefault="008F0871">
            <w:pPr>
              <w:jc w:val="center"/>
              <w:rPr>
                <w:lang w:val="en-US" w:eastAsia="en-US"/>
              </w:rPr>
            </w:pPr>
          </w:p>
          <w:p w14:paraId="0E49B196" w14:textId="77777777" w:rsidR="008F0871" w:rsidRDefault="008F0871">
            <w:pPr>
              <w:jc w:val="center"/>
              <w:rPr>
                <w:lang w:val="en-US" w:eastAsia="en-US"/>
              </w:rPr>
            </w:pPr>
            <w:r>
              <w:rPr>
                <w:lang w:val="en-US" w:eastAsia="en-US"/>
              </w:rPr>
              <w:t>√</w:t>
            </w:r>
          </w:p>
          <w:p w14:paraId="3C2E7BB8" w14:textId="77777777" w:rsidR="008F0871" w:rsidRDefault="008F0871">
            <w:pPr>
              <w:rPr>
                <w:lang w:val="en-US" w:eastAsia="en-US"/>
              </w:rPr>
            </w:pPr>
          </w:p>
          <w:p w14:paraId="5E4D0C79" w14:textId="77777777" w:rsidR="008F0871" w:rsidRDefault="008F0871">
            <w:pPr>
              <w:rPr>
                <w:lang w:val="en-US" w:eastAsia="en-US"/>
              </w:rPr>
            </w:pPr>
          </w:p>
          <w:p w14:paraId="4CE45480" w14:textId="77777777" w:rsidR="008F0871" w:rsidRDefault="008F0871">
            <w:pPr>
              <w:jc w:val="center"/>
              <w:rPr>
                <w:lang w:val="en-US" w:eastAsia="en-US"/>
              </w:rPr>
            </w:pPr>
            <w:r>
              <w:rPr>
                <w:lang w:val="en-US" w:eastAsia="en-US"/>
              </w:rPr>
              <w:t>√</w:t>
            </w:r>
          </w:p>
          <w:p w14:paraId="6E8A8478" w14:textId="77777777" w:rsidR="008F0871" w:rsidRDefault="008F0871">
            <w:pPr>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5308E4DB" w14:textId="77777777" w:rsidR="008F0871" w:rsidRDefault="008F0871">
            <w:pPr>
              <w:rPr>
                <w:lang w:val="en-US" w:eastAsia="en-US"/>
              </w:rPr>
            </w:pPr>
          </w:p>
        </w:tc>
      </w:tr>
      <w:tr w:rsidR="008F0871" w14:paraId="28FE522A" w14:textId="77777777" w:rsidTr="008F0871">
        <w:tc>
          <w:tcPr>
            <w:tcW w:w="10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F0EBE2" w14:textId="77777777" w:rsidR="008F0871" w:rsidRDefault="008F0871">
            <w:pPr>
              <w:rPr>
                <w:b/>
                <w:lang w:val="en-US" w:eastAsia="en-US"/>
              </w:rPr>
            </w:pPr>
            <w:r>
              <w:rPr>
                <w:b/>
                <w:lang w:val="en-US" w:eastAsia="en-US"/>
              </w:rPr>
              <w:t>Management</w:t>
            </w:r>
          </w:p>
        </w:tc>
        <w:tc>
          <w:tcPr>
            <w:tcW w:w="2697" w:type="pct"/>
            <w:tcBorders>
              <w:top w:val="single" w:sz="4" w:space="0" w:color="auto"/>
              <w:left w:val="single" w:sz="4" w:space="0" w:color="auto"/>
              <w:bottom w:val="single" w:sz="4" w:space="0" w:color="auto"/>
              <w:right w:val="single" w:sz="4" w:space="0" w:color="auto"/>
            </w:tcBorders>
            <w:hideMark/>
          </w:tcPr>
          <w:p w14:paraId="3295F6DF" w14:textId="77777777" w:rsidR="008F0871" w:rsidRDefault="008F0871">
            <w:pPr>
              <w:rPr>
                <w:b/>
                <w:lang w:val="en-US" w:eastAsia="en-US"/>
              </w:rPr>
            </w:pPr>
            <w:r>
              <w:rPr>
                <w:b/>
                <w:lang w:val="en-US" w:eastAsia="en-US"/>
              </w:rPr>
              <w:t>Health &amp; Well being</w:t>
            </w:r>
          </w:p>
          <w:p w14:paraId="3E2CA493" w14:textId="77777777" w:rsidR="008F0871" w:rsidRDefault="008F0871" w:rsidP="008F0871">
            <w:pPr>
              <w:pStyle w:val="ListParagraph"/>
              <w:numPr>
                <w:ilvl w:val="0"/>
                <w:numId w:val="13"/>
              </w:numPr>
              <w:spacing w:before="0"/>
              <w:rPr>
                <w:lang w:val="en-US" w:eastAsia="en-US"/>
              </w:rPr>
            </w:pPr>
            <w:r>
              <w:rPr>
                <w:lang w:val="en-US" w:eastAsia="en-US"/>
              </w:rPr>
              <w:t xml:space="preserve">Understand and support the importance of physical and emotional wellbeing.  </w:t>
            </w:r>
          </w:p>
        </w:tc>
        <w:tc>
          <w:tcPr>
            <w:tcW w:w="632" w:type="pct"/>
            <w:tcBorders>
              <w:top w:val="single" w:sz="4" w:space="0" w:color="auto"/>
              <w:left w:val="single" w:sz="4" w:space="0" w:color="auto"/>
              <w:bottom w:val="single" w:sz="4" w:space="0" w:color="auto"/>
              <w:right w:val="single" w:sz="4" w:space="0" w:color="auto"/>
            </w:tcBorders>
          </w:tcPr>
          <w:p w14:paraId="51B273E4" w14:textId="77777777" w:rsidR="008F0871" w:rsidRDefault="008F0871">
            <w:pPr>
              <w:pStyle w:val="ListParagraph"/>
              <w:spacing w:before="0"/>
              <w:rPr>
                <w:lang w:val="en-US" w:eastAsia="en-US"/>
              </w:rPr>
            </w:pPr>
          </w:p>
          <w:p w14:paraId="4614DF86"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29CFEE86" w14:textId="77777777" w:rsidR="008F0871" w:rsidRDefault="008F0871">
            <w:pPr>
              <w:pStyle w:val="ListParagraph"/>
              <w:spacing w:before="0"/>
              <w:rPr>
                <w:lang w:val="en-US" w:eastAsia="en-US"/>
              </w:rPr>
            </w:pPr>
          </w:p>
        </w:tc>
      </w:tr>
      <w:tr w:rsidR="008F0871" w14:paraId="172D479B" w14:textId="77777777" w:rsidTr="008F0871">
        <w:tc>
          <w:tcPr>
            <w:tcW w:w="1026"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FA2D3AC" w14:textId="77777777" w:rsidR="008F0871" w:rsidRDefault="008F0871">
            <w:pPr>
              <w:rPr>
                <w:b/>
                <w:lang w:val="en-US" w:eastAsia="en-US"/>
              </w:rPr>
            </w:pPr>
            <w:r>
              <w:rPr>
                <w:b/>
                <w:lang w:val="en-US" w:eastAsia="en-US"/>
              </w:rPr>
              <w:t>Working with others</w:t>
            </w:r>
          </w:p>
        </w:tc>
        <w:tc>
          <w:tcPr>
            <w:tcW w:w="2697" w:type="pct"/>
            <w:tcBorders>
              <w:top w:val="single" w:sz="4" w:space="0" w:color="auto"/>
              <w:left w:val="single" w:sz="4" w:space="0" w:color="auto"/>
              <w:bottom w:val="single" w:sz="4" w:space="0" w:color="auto"/>
              <w:right w:val="single" w:sz="4" w:space="0" w:color="auto"/>
            </w:tcBorders>
            <w:hideMark/>
          </w:tcPr>
          <w:p w14:paraId="649F5316" w14:textId="77777777" w:rsidR="008F0871" w:rsidRDefault="008F0871">
            <w:pPr>
              <w:rPr>
                <w:b/>
                <w:lang w:val="en-US" w:eastAsia="en-US"/>
              </w:rPr>
            </w:pPr>
            <w:r>
              <w:rPr>
                <w:b/>
                <w:lang w:val="en-US" w:eastAsia="en-US"/>
              </w:rPr>
              <w:t>Working with partners</w:t>
            </w:r>
          </w:p>
          <w:p w14:paraId="4F435885" w14:textId="77777777" w:rsidR="008F0871" w:rsidRDefault="008F0871" w:rsidP="008F0871">
            <w:pPr>
              <w:pStyle w:val="ListParagraph"/>
              <w:widowControl/>
              <w:numPr>
                <w:ilvl w:val="0"/>
                <w:numId w:val="14"/>
              </w:numPr>
              <w:autoSpaceDE/>
              <w:spacing w:before="0"/>
              <w:ind w:left="385" w:hanging="385"/>
              <w:contextualSpacing/>
              <w:rPr>
                <w:b/>
                <w:lang w:val="en-US" w:eastAsia="en-US"/>
              </w:rPr>
            </w:pPr>
            <w:r>
              <w:rPr>
                <w:lang w:val="en-US" w:eastAsia="en-US"/>
              </w:rPr>
              <w:t>Ability to make a proactive contribution to the work of the team supporting children, their families and carers and contribute to group thinking, planning etc.</w:t>
            </w:r>
          </w:p>
        </w:tc>
        <w:tc>
          <w:tcPr>
            <w:tcW w:w="632" w:type="pct"/>
            <w:tcBorders>
              <w:top w:val="single" w:sz="4" w:space="0" w:color="auto"/>
              <w:left w:val="single" w:sz="4" w:space="0" w:color="auto"/>
              <w:bottom w:val="single" w:sz="4" w:space="0" w:color="auto"/>
              <w:right w:val="single" w:sz="4" w:space="0" w:color="auto"/>
            </w:tcBorders>
          </w:tcPr>
          <w:p w14:paraId="65A7C4E0" w14:textId="77777777" w:rsidR="008F0871" w:rsidRDefault="008F0871">
            <w:pPr>
              <w:jc w:val="center"/>
              <w:rPr>
                <w:lang w:val="en-US" w:eastAsia="en-US"/>
              </w:rPr>
            </w:pPr>
          </w:p>
          <w:p w14:paraId="7038A80E" w14:textId="77777777" w:rsidR="008F0871" w:rsidRDefault="008F0871">
            <w:pPr>
              <w:jc w:val="center"/>
              <w:rPr>
                <w:lang w:val="en-US" w:eastAsia="en-US"/>
              </w:rPr>
            </w:pPr>
            <w:r>
              <w:rPr>
                <w:lang w:val="en-US" w:eastAsia="en-US"/>
              </w:rPr>
              <w:t>√</w:t>
            </w:r>
          </w:p>
          <w:p w14:paraId="48940364"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7152F927" w14:textId="77777777" w:rsidR="008F0871" w:rsidRDefault="008F0871">
            <w:pPr>
              <w:pStyle w:val="ListParagraph"/>
              <w:spacing w:before="0"/>
              <w:ind w:left="360"/>
              <w:rPr>
                <w:lang w:val="en-US" w:eastAsia="en-US"/>
              </w:rPr>
            </w:pPr>
          </w:p>
        </w:tc>
      </w:tr>
      <w:tr w:rsidR="008F0871" w14:paraId="6405D095"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3F20B14B"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643E559F" w14:textId="77777777" w:rsidR="008F0871" w:rsidRDefault="008F0871">
            <w:pPr>
              <w:rPr>
                <w:b/>
                <w:lang w:val="en-US" w:eastAsia="en-US"/>
              </w:rPr>
            </w:pPr>
            <w:r>
              <w:rPr>
                <w:b/>
                <w:lang w:val="en-US" w:eastAsia="en-US"/>
              </w:rPr>
              <w:t>Relationships</w:t>
            </w:r>
          </w:p>
          <w:p w14:paraId="4667AAA0" w14:textId="77777777" w:rsidR="008F0871" w:rsidRDefault="008F0871" w:rsidP="008F0871">
            <w:pPr>
              <w:pStyle w:val="ListParagraph"/>
              <w:widowControl/>
              <w:numPr>
                <w:ilvl w:val="0"/>
                <w:numId w:val="15"/>
              </w:numPr>
              <w:autoSpaceDE/>
              <w:spacing w:before="0"/>
              <w:ind w:left="385" w:hanging="385"/>
              <w:contextualSpacing/>
              <w:rPr>
                <w:b/>
                <w:lang w:val="en-US" w:eastAsia="en-US"/>
              </w:rPr>
            </w:pPr>
            <w:r>
              <w:rPr>
                <w:lang w:val="en-US" w:eastAsia="en-US"/>
              </w:rPr>
              <w:t>Ability to establish rapport and respectful and trusting relationships with children, their families and carers and other adults.</w:t>
            </w:r>
          </w:p>
        </w:tc>
        <w:tc>
          <w:tcPr>
            <w:tcW w:w="632" w:type="pct"/>
            <w:tcBorders>
              <w:top w:val="single" w:sz="4" w:space="0" w:color="auto"/>
              <w:left w:val="single" w:sz="4" w:space="0" w:color="auto"/>
              <w:bottom w:val="single" w:sz="4" w:space="0" w:color="auto"/>
              <w:right w:val="single" w:sz="4" w:space="0" w:color="auto"/>
            </w:tcBorders>
          </w:tcPr>
          <w:p w14:paraId="12098B41" w14:textId="77777777" w:rsidR="008F0871" w:rsidRDefault="008F0871">
            <w:pPr>
              <w:pStyle w:val="ListParagraph"/>
              <w:spacing w:before="0"/>
              <w:ind w:left="360"/>
              <w:rPr>
                <w:lang w:val="en-US" w:eastAsia="en-US"/>
              </w:rPr>
            </w:pPr>
          </w:p>
          <w:p w14:paraId="132FE8E6" w14:textId="77777777" w:rsidR="008F0871" w:rsidRDefault="008F0871">
            <w:pPr>
              <w:jc w:val="center"/>
              <w:rPr>
                <w:lang w:val="en-US" w:eastAsia="en-US"/>
              </w:rPr>
            </w:pPr>
            <w:r>
              <w:rPr>
                <w:lang w:val="en-US" w:eastAsia="en-US"/>
              </w:rPr>
              <w:t>√</w:t>
            </w:r>
          </w:p>
          <w:p w14:paraId="30068072"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047A546F" w14:textId="77777777" w:rsidR="008F0871" w:rsidRDefault="008F0871">
            <w:pPr>
              <w:pStyle w:val="ListParagraph"/>
              <w:spacing w:before="0"/>
              <w:ind w:left="360"/>
              <w:rPr>
                <w:lang w:val="en-US" w:eastAsia="en-US"/>
              </w:rPr>
            </w:pPr>
          </w:p>
        </w:tc>
      </w:tr>
      <w:tr w:rsidR="008F0871" w14:paraId="1C204D38"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4E1FCF0D"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35570748" w14:textId="77777777" w:rsidR="008F0871" w:rsidRDefault="008F0871">
            <w:pPr>
              <w:rPr>
                <w:b/>
                <w:lang w:val="en-US" w:eastAsia="en-US"/>
              </w:rPr>
            </w:pPr>
            <w:r>
              <w:rPr>
                <w:b/>
                <w:lang w:val="en-US" w:eastAsia="en-US"/>
              </w:rPr>
              <w:t>Team work</w:t>
            </w:r>
          </w:p>
          <w:p w14:paraId="66BF1BA9" w14:textId="77777777" w:rsidR="008F0871" w:rsidRDefault="008F0871" w:rsidP="008F0871">
            <w:pPr>
              <w:pStyle w:val="ListParagraph"/>
              <w:numPr>
                <w:ilvl w:val="0"/>
                <w:numId w:val="15"/>
              </w:numPr>
              <w:spacing w:before="0"/>
              <w:ind w:left="363" w:hanging="363"/>
              <w:rPr>
                <w:b/>
                <w:lang w:val="en-US" w:eastAsia="en-US"/>
              </w:rPr>
            </w:pPr>
            <w:r>
              <w:rPr>
                <w:lang w:val="en-US" w:eastAsia="en-US"/>
              </w:rPr>
              <w:t>Ability to work effectively with a range of adults.</w:t>
            </w:r>
          </w:p>
        </w:tc>
        <w:tc>
          <w:tcPr>
            <w:tcW w:w="632" w:type="pct"/>
            <w:tcBorders>
              <w:top w:val="single" w:sz="4" w:space="0" w:color="auto"/>
              <w:left w:val="single" w:sz="4" w:space="0" w:color="auto"/>
              <w:bottom w:val="single" w:sz="4" w:space="0" w:color="auto"/>
              <w:right w:val="single" w:sz="4" w:space="0" w:color="auto"/>
            </w:tcBorders>
          </w:tcPr>
          <w:p w14:paraId="4C951FAD" w14:textId="77777777" w:rsidR="008F0871" w:rsidRDefault="008F0871">
            <w:pPr>
              <w:pStyle w:val="ListParagraph"/>
              <w:spacing w:before="0"/>
              <w:ind w:left="360"/>
              <w:rPr>
                <w:lang w:val="en-US" w:eastAsia="en-US"/>
              </w:rPr>
            </w:pPr>
          </w:p>
          <w:p w14:paraId="0FECFE4D" w14:textId="77777777" w:rsidR="008F0871" w:rsidRDefault="008F0871">
            <w:pPr>
              <w:jc w:val="center"/>
              <w:rPr>
                <w:lang w:val="en-US" w:eastAsia="en-US"/>
              </w:rPr>
            </w:pPr>
            <w:r>
              <w:rPr>
                <w:lang w:val="en-US" w:eastAsia="en-US"/>
              </w:rPr>
              <w:t>√</w:t>
            </w:r>
          </w:p>
          <w:p w14:paraId="11E48A45"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079938AF" w14:textId="77777777" w:rsidR="008F0871" w:rsidRDefault="008F0871">
            <w:pPr>
              <w:pStyle w:val="ListParagraph"/>
              <w:spacing w:before="0"/>
              <w:ind w:left="360"/>
              <w:rPr>
                <w:lang w:val="en-US" w:eastAsia="en-US"/>
              </w:rPr>
            </w:pPr>
          </w:p>
        </w:tc>
      </w:tr>
      <w:tr w:rsidR="008F0871" w14:paraId="534CD8EE"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1E3F274D"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77D37329" w14:textId="77777777" w:rsidR="008F0871" w:rsidRDefault="008F0871">
            <w:pPr>
              <w:rPr>
                <w:b/>
                <w:lang w:val="en-US" w:eastAsia="en-US"/>
              </w:rPr>
            </w:pPr>
            <w:r>
              <w:rPr>
                <w:b/>
                <w:lang w:val="en-US" w:eastAsia="en-US"/>
              </w:rPr>
              <w:t>Information</w:t>
            </w:r>
          </w:p>
          <w:p w14:paraId="05F5E2F6" w14:textId="77777777" w:rsidR="008F0871" w:rsidRDefault="008F0871" w:rsidP="008F0871">
            <w:pPr>
              <w:pStyle w:val="ListParagraph"/>
              <w:widowControl/>
              <w:numPr>
                <w:ilvl w:val="0"/>
                <w:numId w:val="15"/>
              </w:numPr>
              <w:autoSpaceDE/>
              <w:spacing w:before="0"/>
              <w:ind w:left="385" w:hanging="385"/>
              <w:contextualSpacing/>
              <w:rPr>
                <w:b/>
                <w:lang w:val="en-US" w:eastAsia="en-US"/>
              </w:rPr>
            </w:pPr>
            <w:r>
              <w:rPr>
                <w:lang w:val="en-US" w:eastAsia="en-US"/>
              </w:rPr>
              <w:t>Contribute to the development and implementation of effective systems to share information.</w:t>
            </w:r>
          </w:p>
        </w:tc>
        <w:tc>
          <w:tcPr>
            <w:tcW w:w="632" w:type="pct"/>
            <w:tcBorders>
              <w:top w:val="single" w:sz="4" w:space="0" w:color="auto"/>
              <w:left w:val="single" w:sz="4" w:space="0" w:color="auto"/>
              <w:bottom w:val="single" w:sz="4" w:space="0" w:color="auto"/>
              <w:right w:val="single" w:sz="4" w:space="0" w:color="auto"/>
            </w:tcBorders>
          </w:tcPr>
          <w:p w14:paraId="45109C9B" w14:textId="77777777" w:rsidR="008F0871" w:rsidRDefault="008F0871">
            <w:pPr>
              <w:rPr>
                <w:lang w:val="en-US" w:eastAsia="en-US"/>
              </w:rPr>
            </w:pPr>
          </w:p>
          <w:p w14:paraId="2954CAB7" w14:textId="77777777" w:rsidR="008F0871" w:rsidRDefault="008F0871">
            <w:pPr>
              <w:jc w:val="center"/>
              <w:rPr>
                <w:lang w:val="en-US" w:eastAsia="en-US"/>
              </w:rPr>
            </w:pPr>
            <w:r>
              <w:rPr>
                <w:lang w:val="en-US" w:eastAsia="en-US"/>
              </w:rPr>
              <w:t>√</w:t>
            </w:r>
          </w:p>
          <w:p w14:paraId="34F1913E" w14:textId="77777777" w:rsidR="008F0871" w:rsidRDefault="008F0871">
            <w:pPr>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325DCB4B" w14:textId="77777777" w:rsidR="008F0871" w:rsidRDefault="008F0871">
            <w:pPr>
              <w:rPr>
                <w:lang w:val="en-US" w:eastAsia="en-US"/>
              </w:rPr>
            </w:pPr>
          </w:p>
        </w:tc>
      </w:tr>
      <w:tr w:rsidR="008F0871" w14:paraId="09D6BD82" w14:textId="77777777" w:rsidTr="008F0871">
        <w:tc>
          <w:tcPr>
            <w:tcW w:w="1026"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62B16C0" w14:textId="77777777" w:rsidR="008F0871" w:rsidRDefault="008F0871">
            <w:pPr>
              <w:rPr>
                <w:b/>
                <w:lang w:val="en-US" w:eastAsia="en-US"/>
              </w:rPr>
            </w:pPr>
            <w:r>
              <w:rPr>
                <w:b/>
                <w:lang w:val="en-US" w:eastAsia="en-US"/>
              </w:rPr>
              <w:t xml:space="preserve">Responsibilities </w:t>
            </w:r>
          </w:p>
          <w:p w14:paraId="7E1499FD"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776481BB" w14:textId="77777777" w:rsidR="008F0871" w:rsidRDefault="008F0871">
            <w:pPr>
              <w:rPr>
                <w:b/>
                <w:lang w:val="en-US" w:eastAsia="en-US"/>
              </w:rPr>
            </w:pPr>
            <w:r>
              <w:rPr>
                <w:b/>
                <w:lang w:val="en-US" w:eastAsia="en-US"/>
              </w:rPr>
              <w:t>Organisational skills</w:t>
            </w:r>
          </w:p>
          <w:p w14:paraId="65D1E8D4" w14:textId="77777777" w:rsidR="008F0871" w:rsidRDefault="008F0871" w:rsidP="008F0871">
            <w:pPr>
              <w:pStyle w:val="ListParagraph"/>
              <w:widowControl/>
              <w:numPr>
                <w:ilvl w:val="0"/>
                <w:numId w:val="12"/>
              </w:numPr>
              <w:autoSpaceDE/>
              <w:spacing w:before="0"/>
              <w:ind w:left="380"/>
              <w:contextualSpacing/>
              <w:rPr>
                <w:lang w:val="en-US" w:eastAsia="en-US"/>
              </w:rPr>
            </w:pPr>
            <w:r>
              <w:rPr>
                <w:lang w:val="en-US" w:eastAsia="en-US"/>
              </w:rPr>
              <w:t>Good organisational skills.</w:t>
            </w:r>
          </w:p>
          <w:p w14:paraId="40DDFDA2"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Ability to remain calm under pressure.</w:t>
            </w:r>
          </w:p>
          <w:p w14:paraId="1F5809EB"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To be flexible.</w:t>
            </w:r>
          </w:p>
          <w:p w14:paraId="0F813C97"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Follow instructions accurately.</w:t>
            </w:r>
          </w:p>
        </w:tc>
        <w:tc>
          <w:tcPr>
            <w:tcW w:w="632" w:type="pct"/>
            <w:tcBorders>
              <w:top w:val="single" w:sz="4" w:space="0" w:color="auto"/>
              <w:left w:val="single" w:sz="4" w:space="0" w:color="auto"/>
              <w:bottom w:val="single" w:sz="4" w:space="0" w:color="auto"/>
              <w:right w:val="single" w:sz="4" w:space="0" w:color="auto"/>
            </w:tcBorders>
          </w:tcPr>
          <w:p w14:paraId="6BFE1384" w14:textId="77777777" w:rsidR="008F0871" w:rsidRDefault="008F0871">
            <w:pPr>
              <w:pStyle w:val="ListParagraph"/>
              <w:spacing w:before="0"/>
              <w:ind w:left="360"/>
              <w:rPr>
                <w:lang w:val="en-US" w:eastAsia="en-US"/>
              </w:rPr>
            </w:pPr>
          </w:p>
          <w:p w14:paraId="0D3FA4AB" w14:textId="77777777" w:rsidR="008F0871" w:rsidRDefault="008F0871">
            <w:pPr>
              <w:jc w:val="center"/>
              <w:rPr>
                <w:lang w:val="en-US" w:eastAsia="en-US"/>
              </w:rPr>
            </w:pPr>
            <w:r>
              <w:rPr>
                <w:lang w:val="en-US" w:eastAsia="en-US"/>
              </w:rPr>
              <w:t>√</w:t>
            </w:r>
          </w:p>
          <w:p w14:paraId="5D9CF562" w14:textId="77777777" w:rsidR="008F0871" w:rsidRDefault="008F0871">
            <w:pPr>
              <w:jc w:val="center"/>
              <w:rPr>
                <w:lang w:val="en-US" w:eastAsia="en-US"/>
              </w:rPr>
            </w:pPr>
            <w:r>
              <w:rPr>
                <w:lang w:val="en-US" w:eastAsia="en-US"/>
              </w:rPr>
              <w:t>√</w:t>
            </w:r>
          </w:p>
          <w:p w14:paraId="697E9275" w14:textId="77777777" w:rsidR="008F0871" w:rsidRDefault="008F0871">
            <w:pPr>
              <w:jc w:val="center"/>
              <w:rPr>
                <w:lang w:val="en-US" w:eastAsia="en-US"/>
              </w:rPr>
            </w:pPr>
            <w:r>
              <w:rPr>
                <w:lang w:val="en-US" w:eastAsia="en-US"/>
              </w:rPr>
              <w:t>√</w:t>
            </w:r>
          </w:p>
          <w:p w14:paraId="37C574E3"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2D21EEE6" w14:textId="77777777" w:rsidR="008F0871" w:rsidRDefault="008F0871">
            <w:pPr>
              <w:pStyle w:val="ListParagraph"/>
              <w:spacing w:before="0"/>
              <w:ind w:left="360"/>
              <w:rPr>
                <w:lang w:val="en-US" w:eastAsia="en-US"/>
              </w:rPr>
            </w:pPr>
          </w:p>
        </w:tc>
      </w:tr>
      <w:tr w:rsidR="008F0871" w14:paraId="481613E1"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0E30D070"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01B9129C" w14:textId="77777777" w:rsidR="008F0871" w:rsidRDefault="008F0871">
            <w:pPr>
              <w:rPr>
                <w:b/>
                <w:lang w:val="en-US" w:eastAsia="en-US"/>
              </w:rPr>
            </w:pPr>
            <w:r>
              <w:rPr>
                <w:b/>
                <w:lang w:val="en-US" w:eastAsia="en-US"/>
              </w:rPr>
              <w:t>Line Management</w:t>
            </w:r>
          </w:p>
          <w:p w14:paraId="340BADCF" w14:textId="77777777" w:rsidR="008F0871" w:rsidRDefault="008F0871" w:rsidP="008F0871">
            <w:pPr>
              <w:pStyle w:val="ListParagraph"/>
              <w:widowControl/>
              <w:numPr>
                <w:ilvl w:val="0"/>
                <w:numId w:val="16"/>
              </w:numPr>
              <w:autoSpaceDE/>
              <w:spacing w:before="0"/>
              <w:ind w:left="385" w:hanging="385"/>
              <w:contextualSpacing/>
              <w:rPr>
                <w:b/>
                <w:lang w:val="en-US" w:eastAsia="en-US"/>
              </w:rPr>
            </w:pPr>
            <w:r>
              <w:rPr>
                <w:lang w:val="en-US" w:eastAsia="en-US"/>
              </w:rPr>
              <w:t>Ability to manage and support the work of others.</w:t>
            </w:r>
          </w:p>
        </w:tc>
        <w:tc>
          <w:tcPr>
            <w:tcW w:w="632" w:type="pct"/>
            <w:tcBorders>
              <w:top w:val="single" w:sz="4" w:space="0" w:color="auto"/>
              <w:left w:val="single" w:sz="4" w:space="0" w:color="auto"/>
              <w:bottom w:val="single" w:sz="4" w:space="0" w:color="auto"/>
              <w:right w:val="single" w:sz="4" w:space="0" w:color="auto"/>
            </w:tcBorders>
          </w:tcPr>
          <w:p w14:paraId="3F17AE73" w14:textId="77777777" w:rsidR="008F0871" w:rsidRDefault="008F0871">
            <w:pPr>
              <w:pStyle w:val="ListParagraph"/>
              <w:spacing w:before="0"/>
              <w:ind w:left="360"/>
              <w:rPr>
                <w:lang w:val="en-US" w:eastAsia="en-US"/>
              </w:rPr>
            </w:pPr>
          </w:p>
          <w:p w14:paraId="0A8C50DD" w14:textId="77777777" w:rsidR="008F0871" w:rsidRDefault="008F0871">
            <w:pPr>
              <w:jc w:val="center"/>
              <w:rPr>
                <w:lang w:val="en-US" w:eastAsia="en-US"/>
              </w:rPr>
            </w:pPr>
            <w:r>
              <w:rPr>
                <w:lang w:val="en-US" w:eastAsia="en-US"/>
              </w:rPr>
              <w:t>√</w:t>
            </w:r>
          </w:p>
          <w:p w14:paraId="4406F504"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59F28646" w14:textId="77777777" w:rsidR="008F0871" w:rsidRDefault="008F0871">
            <w:pPr>
              <w:pStyle w:val="ListParagraph"/>
              <w:spacing w:before="0"/>
              <w:ind w:left="360"/>
              <w:rPr>
                <w:lang w:val="en-US" w:eastAsia="en-US"/>
              </w:rPr>
            </w:pPr>
          </w:p>
        </w:tc>
      </w:tr>
      <w:tr w:rsidR="008F0871" w14:paraId="2347F7CA"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12058086"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782049BA" w14:textId="77777777" w:rsidR="008F0871" w:rsidRDefault="008F0871">
            <w:pPr>
              <w:rPr>
                <w:b/>
                <w:lang w:val="en-US" w:eastAsia="en-US"/>
              </w:rPr>
            </w:pPr>
            <w:r>
              <w:rPr>
                <w:b/>
                <w:lang w:val="en-US" w:eastAsia="en-US"/>
              </w:rPr>
              <w:t>Time Management</w:t>
            </w:r>
          </w:p>
          <w:p w14:paraId="09B9557E"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Ability to manage own time effectively.</w:t>
            </w:r>
          </w:p>
          <w:p w14:paraId="26116C10"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Ability to adapt quickly and effectively to changing circumstances/situations.</w:t>
            </w:r>
          </w:p>
        </w:tc>
        <w:tc>
          <w:tcPr>
            <w:tcW w:w="632" w:type="pct"/>
            <w:tcBorders>
              <w:top w:val="single" w:sz="4" w:space="0" w:color="auto"/>
              <w:left w:val="single" w:sz="4" w:space="0" w:color="auto"/>
              <w:bottom w:val="single" w:sz="4" w:space="0" w:color="auto"/>
              <w:right w:val="single" w:sz="4" w:space="0" w:color="auto"/>
            </w:tcBorders>
          </w:tcPr>
          <w:p w14:paraId="056B5884" w14:textId="77777777" w:rsidR="008F0871" w:rsidRDefault="008F0871">
            <w:pPr>
              <w:pStyle w:val="ListParagraph"/>
              <w:spacing w:before="0"/>
              <w:ind w:left="360"/>
              <w:rPr>
                <w:lang w:val="en-US" w:eastAsia="en-US"/>
              </w:rPr>
            </w:pPr>
          </w:p>
          <w:p w14:paraId="022F63FF" w14:textId="77777777" w:rsidR="008F0871" w:rsidRDefault="008F0871">
            <w:pPr>
              <w:jc w:val="center"/>
              <w:rPr>
                <w:lang w:val="en-US" w:eastAsia="en-US"/>
              </w:rPr>
            </w:pPr>
            <w:r>
              <w:rPr>
                <w:lang w:val="en-US" w:eastAsia="en-US"/>
              </w:rPr>
              <w:t>√</w:t>
            </w:r>
          </w:p>
          <w:p w14:paraId="6F1BEF45" w14:textId="77777777" w:rsidR="008F0871" w:rsidRDefault="008F0871">
            <w:pPr>
              <w:jc w:val="center"/>
              <w:rPr>
                <w:lang w:val="en-US" w:eastAsia="en-US"/>
              </w:rPr>
            </w:pPr>
            <w:r>
              <w:rPr>
                <w:lang w:val="en-US" w:eastAsia="en-US"/>
              </w:rPr>
              <w:t>√</w:t>
            </w:r>
          </w:p>
          <w:p w14:paraId="1DB72EC5"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1789F9FC" w14:textId="77777777" w:rsidR="008F0871" w:rsidRDefault="008F0871">
            <w:pPr>
              <w:pStyle w:val="ListParagraph"/>
              <w:spacing w:before="0"/>
              <w:ind w:left="360"/>
              <w:rPr>
                <w:lang w:val="en-US" w:eastAsia="en-US"/>
              </w:rPr>
            </w:pPr>
          </w:p>
        </w:tc>
      </w:tr>
      <w:tr w:rsidR="008F0871" w14:paraId="108D8220"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1AF9BF8D"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7A363C6A" w14:textId="77777777" w:rsidR="008F0871" w:rsidRDefault="008F0871">
            <w:pPr>
              <w:rPr>
                <w:b/>
                <w:lang w:val="en-US" w:eastAsia="en-US"/>
              </w:rPr>
            </w:pPr>
            <w:r>
              <w:rPr>
                <w:b/>
                <w:lang w:val="en-US" w:eastAsia="en-US"/>
              </w:rPr>
              <w:t>Creativity</w:t>
            </w:r>
          </w:p>
          <w:p w14:paraId="0DB8B78E"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Demonstrate creativity and an ability to resolve problems independently.</w:t>
            </w:r>
          </w:p>
        </w:tc>
        <w:tc>
          <w:tcPr>
            <w:tcW w:w="632" w:type="pct"/>
            <w:tcBorders>
              <w:top w:val="single" w:sz="4" w:space="0" w:color="auto"/>
              <w:left w:val="single" w:sz="4" w:space="0" w:color="auto"/>
              <w:bottom w:val="single" w:sz="4" w:space="0" w:color="auto"/>
              <w:right w:val="single" w:sz="4" w:space="0" w:color="auto"/>
            </w:tcBorders>
          </w:tcPr>
          <w:p w14:paraId="02667E9C" w14:textId="77777777" w:rsidR="008F0871" w:rsidRDefault="008F0871">
            <w:pPr>
              <w:pStyle w:val="ListParagraph"/>
              <w:spacing w:before="0"/>
              <w:ind w:left="360"/>
              <w:rPr>
                <w:lang w:val="en-US" w:eastAsia="en-US"/>
              </w:rPr>
            </w:pPr>
          </w:p>
          <w:p w14:paraId="3113C6BE" w14:textId="77777777" w:rsidR="008F0871" w:rsidRDefault="008F0871">
            <w:pPr>
              <w:jc w:val="center"/>
              <w:rPr>
                <w:lang w:val="en-US" w:eastAsia="en-US"/>
              </w:rPr>
            </w:pPr>
            <w:r>
              <w:rPr>
                <w:lang w:val="en-US" w:eastAsia="en-US"/>
              </w:rPr>
              <w:t>√</w:t>
            </w:r>
          </w:p>
          <w:p w14:paraId="5EBC36F9"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7595D807" w14:textId="77777777" w:rsidR="008F0871" w:rsidRDefault="008F0871">
            <w:pPr>
              <w:pStyle w:val="ListParagraph"/>
              <w:spacing w:before="0"/>
              <w:ind w:left="360"/>
              <w:rPr>
                <w:lang w:val="en-US" w:eastAsia="en-US"/>
              </w:rPr>
            </w:pPr>
          </w:p>
        </w:tc>
      </w:tr>
      <w:tr w:rsidR="008F0871" w14:paraId="534F5A46" w14:textId="77777777" w:rsidTr="008F0871">
        <w:tc>
          <w:tcPr>
            <w:tcW w:w="1026"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C5C996" w14:textId="77777777" w:rsidR="008F0871" w:rsidRDefault="008F0871">
            <w:pPr>
              <w:rPr>
                <w:b/>
                <w:lang w:val="en-US" w:eastAsia="en-US"/>
              </w:rPr>
            </w:pPr>
            <w:r>
              <w:rPr>
                <w:b/>
                <w:lang w:val="en-US" w:eastAsia="en-US"/>
              </w:rPr>
              <w:t>General</w:t>
            </w:r>
          </w:p>
        </w:tc>
        <w:tc>
          <w:tcPr>
            <w:tcW w:w="2697" w:type="pct"/>
            <w:tcBorders>
              <w:top w:val="single" w:sz="4" w:space="0" w:color="auto"/>
              <w:left w:val="single" w:sz="4" w:space="0" w:color="auto"/>
              <w:bottom w:val="single" w:sz="4" w:space="0" w:color="auto"/>
              <w:right w:val="single" w:sz="4" w:space="0" w:color="auto"/>
            </w:tcBorders>
            <w:hideMark/>
          </w:tcPr>
          <w:p w14:paraId="01D34FAB" w14:textId="77777777" w:rsidR="008F0871" w:rsidRDefault="008F0871">
            <w:pPr>
              <w:rPr>
                <w:b/>
                <w:lang w:val="en-US" w:eastAsia="en-US"/>
              </w:rPr>
            </w:pPr>
            <w:r>
              <w:rPr>
                <w:b/>
                <w:lang w:val="en-US" w:eastAsia="en-US"/>
              </w:rPr>
              <w:t>Equalities</w:t>
            </w:r>
          </w:p>
          <w:p w14:paraId="22A4143C"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Awareness of and promotion of equality.</w:t>
            </w:r>
          </w:p>
        </w:tc>
        <w:tc>
          <w:tcPr>
            <w:tcW w:w="632" w:type="pct"/>
            <w:tcBorders>
              <w:top w:val="single" w:sz="4" w:space="0" w:color="auto"/>
              <w:left w:val="single" w:sz="4" w:space="0" w:color="auto"/>
              <w:bottom w:val="single" w:sz="4" w:space="0" w:color="auto"/>
              <w:right w:val="single" w:sz="4" w:space="0" w:color="auto"/>
            </w:tcBorders>
          </w:tcPr>
          <w:p w14:paraId="0BA915B9" w14:textId="77777777" w:rsidR="008F0871" w:rsidRDefault="008F0871">
            <w:pPr>
              <w:pStyle w:val="ListParagraph"/>
              <w:spacing w:before="0"/>
              <w:ind w:left="360"/>
              <w:rPr>
                <w:lang w:val="en-US" w:eastAsia="en-US"/>
              </w:rPr>
            </w:pPr>
          </w:p>
          <w:p w14:paraId="70B30F1B"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205761CB" w14:textId="77777777" w:rsidR="008F0871" w:rsidRDefault="008F0871">
            <w:pPr>
              <w:pStyle w:val="ListParagraph"/>
              <w:spacing w:before="0"/>
              <w:ind w:left="360"/>
              <w:rPr>
                <w:lang w:val="en-US" w:eastAsia="en-US"/>
              </w:rPr>
            </w:pPr>
          </w:p>
        </w:tc>
      </w:tr>
      <w:tr w:rsidR="008F0871" w14:paraId="4AD0C515"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26470BBE"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0E9A4979" w14:textId="77777777" w:rsidR="008F0871" w:rsidRDefault="008F0871">
            <w:pPr>
              <w:rPr>
                <w:b/>
                <w:lang w:val="en-US" w:eastAsia="en-US"/>
              </w:rPr>
            </w:pPr>
            <w:r>
              <w:rPr>
                <w:b/>
                <w:lang w:val="en-US" w:eastAsia="en-US"/>
              </w:rPr>
              <w:t>Health &amp; Safety</w:t>
            </w:r>
          </w:p>
          <w:p w14:paraId="50016B71"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Good understanding of Health &amp; Safety.</w:t>
            </w:r>
          </w:p>
        </w:tc>
        <w:tc>
          <w:tcPr>
            <w:tcW w:w="632" w:type="pct"/>
            <w:tcBorders>
              <w:top w:val="single" w:sz="4" w:space="0" w:color="auto"/>
              <w:left w:val="single" w:sz="4" w:space="0" w:color="auto"/>
              <w:bottom w:val="single" w:sz="4" w:space="0" w:color="auto"/>
              <w:right w:val="single" w:sz="4" w:space="0" w:color="auto"/>
            </w:tcBorders>
          </w:tcPr>
          <w:p w14:paraId="6183A8A3" w14:textId="77777777" w:rsidR="008F0871" w:rsidRDefault="008F0871">
            <w:pPr>
              <w:pStyle w:val="ListParagraph"/>
              <w:spacing w:before="0"/>
              <w:ind w:left="360"/>
              <w:rPr>
                <w:lang w:val="en-US" w:eastAsia="en-US"/>
              </w:rPr>
            </w:pPr>
          </w:p>
          <w:p w14:paraId="12E96636"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1F02D5CC" w14:textId="77777777" w:rsidR="008F0871" w:rsidRDefault="008F0871">
            <w:pPr>
              <w:pStyle w:val="ListParagraph"/>
              <w:spacing w:before="0"/>
              <w:ind w:left="360"/>
              <w:rPr>
                <w:lang w:val="en-US" w:eastAsia="en-US"/>
              </w:rPr>
            </w:pPr>
          </w:p>
        </w:tc>
      </w:tr>
      <w:tr w:rsidR="008F0871" w14:paraId="57A9707A"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46258587"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28807026" w14:textId="77777777" w:rsidR="008F0871" w:rsidRDefault="008F0871">
            <w:pPr>
              <w:rPr>
                <w:b/>
                <w:lang w:val="en-US" w:eastAsia="en-US"/>
              </w:rPr>
            </w:pPr>
            <w:r>
              <w:rPr>
                <w:b/>
                <w:lang w:val="en-US" w:eastAsia="en-US"/>
              </w:rPr>
              <w:t>Child Protection</w:t>
            </w:r>
          </w:p>
          <w:p w14:paraId="625B2F0E"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Good understanding and effective implementation of child protection procedures.</w:t>
            </w:r>
          </w:p>
        </w:tc>
        <w:tc>
          <w:tcPr>
            <w:tcW w:w="632" w:type="pct"/>
            <w:tcBorders>
              <w:top w:val="single" w:sz="4" w:space="0" w:color="auto"/>
              <w:left w:val="single" w:sz="4" w:space="0" w:color="auto"/>
              <w:bottom w:val="single" w:sz="4" w:space="0" w:color="auto"/>
              <w:right w:val="single" w:sz="4" w:space="0" w:color="auto"/>
            </w:tcBorders>
          </w:tcPr>
          <w:p w14:paraId="5F291057" w14:textId="77777777" w:rsidR="008F0871" w:rsidRDefault="008F0871">
            <w:pPr>
              <w:rPr>
                <w:lang w:val="en-US" w:eastAsia="en-US"/>
              </w:rPr>
            </w:pPr>
          </w:p>
          <w:p w14:paraId="4564B4CB" w14:textId="77777777" w:rsidR="008F0871" w:rsidRDefault="008F0871">
            <w:pPr>
              <w:jc w:val="center"/>
              <w:rPr>
                <w:lang w:val="en-US" w:eastAsia="en-US"/>
              </w:rPr>
            </w:pPr>
            <w:r>
              <w:rPr>
                <w:lang w:val="en-US" w:eastAsia="en-US"/>
              </w:rPr>
              <w:t>√</w:t>
            </w:r>
          </w:p>
          <w:p w14:paraId="4378ABC2" w14:textId="77777777" w:rsidR="008F0871" w:rsidRDefault="008F0871">
            <w:pPr>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07620D6B" w14:textId="77777777" w:rsidR="008F0871" w:rsidRDefault="008F0871">
            <w:pPr>
              <w:rPr>
                <w:lang w:val="en-US" w:eastAsia="en-US"/>
              </w:rPr>
            </w:pPr>
          </w:p>
        </w:tc>
      </w:tr>
      <w:tr w:rsidR="008F0871" w14:paraId="7499B0AF"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1A4CD16A"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100A81DD" w14:textId="77777777" w:rsidR="008F0871" w:rsidRDefault="008F0871">
            <w:pPr>
              <w:rPr>
                <w:b/>
                <w:lang w:val="en-US" w:eastAsia="en-US"/>
              </w:rPr>
            </w:pPr>
            <w:r>
              <w:rPr>
                <w:b/>
                <w:lang w:val="en-US" w:eastAsia="en-US"/>
              </w:rPr>
              <w:t>Confidentiality/Data Protection</w:t>
            </w:r>
          </w:p>
          <w:p w14:paraId="7E24B128" w14:textId="77777777" w:rsidR="008F0871" w:rsidRDefault="008F0871" w:rsidP="008F0871">
            <w:pPr>
              <w:pStyle w:val="ListParagraph"/>
              <w:widowControl/>
              <w:numPr>
                <w:ilvl w:val="0"/>
                <w:numId w:val="12"/>
              </w:numPr>
              <w:autoSpaceDE/>
              <w:spacing w:before="0"/>
              <w:contextualSpacing/>
              <w:rPr>
                <w:b/>
                <w:lang w:val="en-US" w:eastAsia="en-US"/>
              </w:rPr>
            </w:pPr>
            <w:r>
              <w:rPr>
                <w:lang w:val="en-US" w:eastAsia="en-US"/>
              </w:rPr>
              <w:t>Understand procedures and legislation relating to confidentiality and data protection.</w:t>
            </w:r>
          </w:p>
        </w:tc>
        <w:tc>
          <w:tcPr>
            <w:tcW w:w="632" w:type="pct"/>
            <w:tcBorders>
              <w:top w:val="single" w:sz="4" w:space="0" w:color="auto"/>
              <w:left w:val="single" w:sz="4" w:space="0" w:color="auto"/>
              <w:bottom w:val="single" w:sz="4" w:space="0" w:color="auto"/>
              <w:right w:val="single" w:sz="4" w:space="0" w:color="auto"/>
            </w:tcBorders>
          </w:tcPr>
          <w:p w14:paraId="60AD3C5F" w14:textId="77777777" w:rsidR="008F0871" w:rsidRDefault="008F0871">
            <w:pPr>
              <w:jc w:val="center"/>
              <w:rPr>
                <w:lang w:val="en-US" w:eastAsia="en-US"/>
              </w:rPr>
            </w:pPr>
          </w:p>
          <w:p w14:paraId="70F1F7A1" w14:textId="77777777" w:rsidR="008F0871" w:rsidRDefault="008F0871">
            <w:pPr>
              <w:jc w:val="center"/>
              <w:rPr>
                <w:lang w:val="en-US" w:eastAsia="en-US"/>
              </w:rPr>
            </w:pPr>
            <w:r>
              <w:rPr>
                <w:lang w:val="en-US" w:eastAsia="en-US"/>
              </w:rPr>
              <w:t>√</w:t>
            </w:r>
          </w:p>
          <w:p w14:paraId="0DB5C3A4" w14:textId="77777777" w:rsidR="008F0871" w:rsidRDefault="008F0871">
            <w:pPr>
              <w:pStyle w:val="ListParagraph"/>
              <w:spacing w:before="0"/>
              <w:ind w:left="360"/>
              <w:rPr>
                <w:lang w:val="en-US" w:eastAsia="en-US"/>
              </w:rPr>
            </w:pPr>
          </w:p>
        </w:tc>
        <w:tc>
          <w:tcPr>
            <w:tcW w:w="645" w:type="pct"/>
            <w:tcBorders>
              <w:top w:val="single" w:sz="4" w:space="0" w:color="auto"/>
              <w:left w:val="single" w:sz="4" w:space="0" w:color="auto"/>
              <w:bottom w:val="single" w:sz="4" w:space="0" w:color="auto"/>
              <w:right w:val="single" w:sz="4" w:space="0" w:color="auto"/>
            </w:tcBorders>
          </w:tcPr>
          <w:p w14:paraId="111F30A4" w14:textId="77777777" w:rsidR="008F0871" w:rsidRDefault="008F0871">
            <w:pPr>
              <w:pStyle w:val="ListParagraph"/>
              <w:spacing w:before="0"/>
              <w:ind w:left="360"/>
              <w:rPr>
                <w:lang w:val="en-US" w:eastAsia="en-US"/>
              </w:rPr>
            </w:pPr>
          </w:p>
        </w:tc>
      </w:tr>
      <w:tr w:rsidR="008F0871" w14:paraId="5F14E1B9" w14:textId="77777777" w:rsidTr="008F0871">
        <w:tc>
          <w:tcPr>
            <w:tcW w:w="0" w:type="auto"/>
            <w:vMerge/>
            <w:tcBorders>
              <w:top w:val="single" w:sz="4" w:space="0" w:color="auto"/>
              <w:left w:val="single" w:sz="4" w:space="0" w:color="auto"/>
              <w:bottom w:val="single" w:sz="4" w:space="0" w:color="auto"/>
              <w:right w:val="single" w:sz="4" w:space="0" w:color="auto"/>
            </w:tcBorders>
            <w:vAlign w:val="center"/>
            <w:hideMark/>
          </w:tcPr>
          <w:p w14:paraId="471C10C0" w14:textId="77777777" w:rsidR="008F0871" w:rsidRDefault="008F0871">
            <w:pPr>
              <w:rPr>
                <w:b/>
                <w:lang w:val="en-US" w:eastAsia="en-US"/>
              </w:rPr>
            </w:pPr>
          </w:p>
        </w:tc>
        <w:tc>
          <w:tcPr>
            <w:tcW w:w="2697" w:type="pct"/>
            <w:tcBorders>
              <w:top w:val="single" w:sz="4" w:space="0" w:color="auto"/>
              <w:left w:val="single" w:sz="4" w:space="0" w:color="auto"/>
              <w:bottom w:val="single" w:sz="4" w:space="0" w:color="auto"/>
              <w:right w:val="single" w:sz="4" w:space="0" w:color="auto"/>
            </w:tcBorders>
            <w:hideMark/>
          </w:tcPr>
          <w:p w14:paraId="1ABB743D" w14:textId="77777777" w:rsidR="008F0871" w:rsidRDefault="008F0871">
            <w:pPr>
              <w:rPr>
                <w:b/>
                <w:lang w:val="en-US" w:eastAsia="en-US"/>
              </w:rPr>
            </w:pPr>
            <w:r>
              <w:rPr>
                <w:b/>
                <w:lang w:val="en-US" w:eastAsia="en-US"/>
              </w:rPr>
              <w:t>CPD</w:t>
            </w:r>
          </w:p>
          <w:p w14:paraId="2466FD83"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Demonstrate a clear commitment to develop and learn in the role.</w:t>
            </w:r>
          </w:p>
          <w:p w14:paraId="1E184AA8" w14:textId="77777777" w:rsidR="008F0871" w:rsidRDefault="008F0871" w:rsidP="008F0871">
            <w:pPr>
              <w:pStyle w:val="ListParagraph"/>
              <w:widowControl/>
              <w:numPr>
                <w:ilvl w:val="0"/>
                <w:numId w:val="12"/>
              </w:numPr>
              <w:autoSpaceDE/>
              <w:spacing w:before="0"/>
              <w:contextualSpacing/>
              <w:rPr>
                <w:lang w:val="en-US" w:eastAsia="en-US"/>
              </w:rPr>
            </w:pPr>
            <w:r>
              <w:rPr>
                <w:lang w:val="en-US" w:eastAsia="en-US"/>
              </w:rPr>
              <w:t>Ability to critically evaluate own performance.</w:t>
            </w:r>
          </w:p>
        </w:tc>
        <w:tc>
          <w:tcPr>
            <w:tcW w:w="632" w:type="pct"/>
            <w:tcBorders>
              <w:top w:val="single" w:sz="4" w:space="0" w:color="auto"/>
              <w:left w:val="single" w:sz="4" w:space="0" w:color="auto"/>
              <w:bottom w:val="single" w:sz="4" w:space="0" w:color="auto"/>
              <w:right w:val="single" w:sz="4" w:space="0" w:color="auto"/>
            </w:tcBorders>
          </w:tcPr>
          <w:p w14:paraId="24F4CE1F" w14:textId="77777777" w:rsidR="008F0871" w:rsidRDefault="008F0871">
            <w:pPr>
              <w:rPr>
                <w:lang w:val="en-US" w:eastAsia="en-US"/>
              </w:rPr>
            </w:pPr>
          </w:p>
          <w:p w14:paraId="5E9452DA" w14:textId="77777777" w:rsidR="008F0871" w:rsidRDefault="008F0871">
            <w:pPr>
              <w:jc w:val="center"/>
              <w:rPr>
                <w:lang w:val="en-US" w:eastAsia="en-US"/>
              </w:rPr>
            </w:pPr>
            <w:r>
              <w:rPr>
                <w:lang w:val="en-US" w:eastAsia="en-US"/>
              </w:rPr>
              <w:t>√</w:t>
            </w:r>
          </w:p>
          <w:p w14:paraId="7B3B5BFE" w14:textId="77777777" w:rsidR="008F0871" w:rsidRDefault="008F0871">
            <w:pPr>
              <w:rPr>
                <w:lang w:val="en-US" w:eastAsia="en-US"/>
              </w:rPr>
            </w:pPr>
          </w:p>
          <w:p w14:paraId="2F452792" w14:textId="77777777" w:rsidR="008F0871" w:rsidRDefault="008F0871">
            <w:pPr>
              <w:jc w:val="center"/>
              <w:rPr>
                <w:lang w:val="en-US" w:eastAsia="en-US"/>
              </w:rPr>
            </w:pPr>
            <w:r>
              <w:rPr>
                <w:lang w:val="en-US" w:eastAsia="en-US"/>
              </w:rPr>
              <w:t>√</w:t>
            </w:r>
          </w:p>
        </w:tc>
        <w:tc>
          <w:tcPr>
            <w:tcW w:w="645" w:type="pct"/>
            <w:tcBorders>
              <w:top w:val="single" w:sz="4" w:space="0" w:color="auto"/>
              <w:left w:val="single" w:sz="4" w:space="0" w:color="auto"/>
              <w:bottom w:val="single" w:sz="4" w:space="0" w:color="auto"/>
              <w:right w:val="single" w:sz="4" w:space="0" w:color="auto"/>
            </w:tcBorders>
          </w:tcPr>
          <w:p w14:paraId="0B0BCF1A" w14:textId="77777777" w:rsidR="008F0871" w:rsidRDefault="008F0871">
            <w:pPr>
              <w:rPr>
                <w:lang w:val="en-US" w:eastAsia="en-US"/>
              </w:rPr>
            </w:pPr>
          </w:p>
        </w:tc>
      </w:tr>
    </w:tbl>
    <w:p w14:paraId="3F2468C6" w14:textId="77777777" w:rsidR="008F0871" w:rsidRDefault="008F0871" w:rsidP="008F0871">
      <w:pPr>
        <w:pStyle w:val="BodyText"/>
        <w:rPr>
          <w:sz w:val="22"/>
          <w:szCs w:val="22"/>
        </w:rPr>
      </w:pPr>
    </w:p>
    <w:p w14:paraId="72D4435A" w14:textId="77777777" w:rsidR="008F0871" w:rsidRDefault="008F0871" w:rsidP="008F0871"/>
    <w:p w14:paraId="5428C237" w14:textId="77777777" w:rsidR="008F0871" w:rsidRDefault="008F0871" w:rsidP="008F0871"/>
    <w:p w14:paraId="3AAF8ED3" w14:textId="77777777" w:rsidR="008F0871" w:rsidRDefault="008F0871" w:rsidP="008F0871">
      <w:pPr>
        <w:jc w:val="both"/>
      </w:pPr>
    </w:p>
    <w:p w14:paraId="7C06FC21" w14:textId="77777777" w:rsidR="008F0871" w:rsidRDefault="008F0871" w:rsidP="008F0871">
      <w:pPr>
        <w:jc w:val="both"/>
      </w:pPr>
    </w:p>
    <w:p w14:paraId="33038922" w14:textId="77777777" w:rsidR="008F0871" w:rsidRDefault="008F0871" w:rsidP="008F0871">
      <w:pPr>
        <w:jc w:val="both"/>
      </w:pPr>
    </w:p>
    <w:p w14:paraId="29B09CAB" w14:textId="77777777" w:rsidR="008F0871" w:rsidRDefault="008F0871" w:rsidP="008F0871">
      <w:pPr>
        <w:jc w:val="both"/>
      </w:pPr>
    </w:p>
    <w:p w14:paraId="77771240" w14:textId="77777777" w:rsidR="008F0871" w:rsidRDefault="008F0871" w:rsidP="008F0871">
      <w:pPr>
        <w:jc w:val="both"/>
      </w:pPr>
    </w:p>
    <w:p w14:paraId="2E04220E" w14:textId="77777777" w:rsidR="008F0871" w:rsidRDefault="008F0871" w:rsidP="008F0871">
      <w:pPr>
        <w:jc w:val="both"/>
      </w:pPr>
    </w:p>
    <w:p w14:paraId="6F9B2FDA" w14:textId="77777777" w:rsidR="008F0871" w:rsidRDefault="008F0871" w:rsidP="008F0871">
      <w:pPr>
        <w:jc w:val="both"/>
      </w:pPr>
    </w:p>
    <w:p w14:paraId="2F87A3F3" w14:textId="77777777" w:rsidR="008F0871" w:rsidRDefault="008F0871" w:rsidP="008F0871">
      <w:pPr>
        <w:jc w:val="both"/>
      </w:pPr>
    </w:p>
    <w:p w14:paraId="01A96E88" w14:textId="77777777" w:rsidR="008F0871" w:rsidRDefault="008F0871" w:rsidP="008F0871">
      <w:pPr>
        <w:jc w:val="both"/>
      </w:pPr>
    </w:p>
    <w:p w14:paraId="5C02154C" w14:textId="77777777" w:rsidR="008F0871" w:rsidRDefault="008F0871" w:rsidP="008F0871">
      <w:pPr>
        <w:jc w:val="both"/>
      </w:pPr>
    </w:p>
    <w:p w14:paraId="56F7DFCC" w14:textId="77777777" w:rsidR="008F0871" w:rsidRDefault="008F0871" w:rsidP="008F0871">
      <w:pPr>
        <w:jc w:val="both"/>
      </w:pPr>
    </w:p>
    <w:p w14:paraId="7E517C95" w14:textId="77777777" w:rsidR="008F0871" w:rsidRDefault="008F0871" w:rsidP="008F0871">
      <w:pPr>
        <w:jc w:val="both"/>
      </w:pPr>
    </w:p>
    <w:p w14:paraId="17255A6A" w14:textId="77777777" w:rsidR="008F0871" w:rsidRDefault="008F0871" w:rsidP="008F0871">
      <w:pPr>
        <w:jc w:val="both"/>
      </w:pPr>
    </w:p>
    <w:p w14:paraId="0F0A58C5" w14:textId="77777777" w:rsidR="008F0871" w:rsidRDefault="008F0871" w:rsidP="008F0871">
      <w:pPr>
        <w:jc w:val="both"/>
      </w:pPr>
    </w:p>
    <w:p w14:paraId="1AFC4341" w14:textId="77777777" w:rsidR="008F0871" w:rsidRDefault="008F0871" w:rsidP="008F0871">
      <w:pPr>
        <w:jc w:val="both"/>
      </w:pPr>
    </w:p>
    <w:p w14:paraId="5AACC53E" w14:textId="77777777" w:rsidR="008F0871" w:rsidRDefault="008F0871" w:rsidP="008F0871">
      <w:pPr>
        <w:jc w:val="both"/>
      </w:pPr>
    </w:p>
    <w:p w14:paraId="3117B0F1" w14:textId="77777777" w:rsidR="008F0871" w:rsidRDefault="008F0871" w:rsidP="008F0871">
      <w:pPr>
        <w:jc w:val="both"/>
      </w:pPr>
    </w:p>
    <w:p w14:paraId="74EBEA16" w14:textId="77777777" w:rsidR="008F0871" w:rsidRDefault="008F0871" w:rsidP="008F0871">
      <w:pPr>
        <w:jc w:val="both"/>
      </w:pPr>
    </w:p>
    <w:p w14:paraId="19803459" w14:textId="77777777" w:rsidR="008F0871" w:rsidRDefault="008F0871" w:rsidP="008F0871">
      <w:pPr>
        <w:jc w:val="both"/>
      </w:pPr>
    </w:p>
    <w:p w14:paraId="6664F29A" w14:textId="77777777" w:rsidR="008F0871" w:rsidRDefault="008F0871" w:rsidP="008F0871">
      <w:pPr>
        <w:jc w:val="both"/>
      </w:pPr>
    </w:p>
    <w:p w14:paraId="49BBE798" w14:textId="77777777" w:rsidR="008F0871" w:rsidRDefault="008F0871" w:rsidP="008F0871">
      <w:pPr>
        <w:jc w:val="both"/>
      </w:pPr>
    </w:p>
    <w:p w14:paraId="48B09067" w14:textId="77777777" w:rsidR="008F0871" w:rsidRDefault="008F0871" w:rsidP="008F0871">
      <w:pPr>
        <w:jc w:val="both"/>
      </w:pPr>
    </w:p>
    <w:p w14:paraId="38A0A59F" w14:textId="77777777" w:rsidR="008F0871" w:rsidRDefault="008F0871" w:rsidP="008F0871">
      <w:pPr>
        <w:jc w:val="both"/>
      </w:pPr>
    </w:p>
    <w:p w14:paraId="05FE9550" w14:textId="77777777" w:rsidR="008F0871" w:rsidRDefault="008F0871" w:rsidP="008F0871">
      <w:pPr>
        <w:jc w:val="both"/>
      </w:pPr>
    </w:p>
    <w:p w14:paraId="12B2DBA8" w14:textId="77777777" w:rsidR="008F0871" w:rsidRDefault="008F0871" w:rsidP="008F0871">
      <w:pPr>
        <w:jc w:val="both"/>
      </w:pPr>
    </w:p>
    <w:p w14:paraId="72A17B58" w14:textId="77777777" w:rsidR="008F0871" w:rsidRDefault="008F0871" w:rsidP="008F0871">
      <w:pPr>
        <w:jc w:val="both"/>
      </w:pPr>
    </w:p>
    <w:p w14:paraId="3805CB77" w14:textId="77777777" w:rsidR="008F0871" w:rsidRDefault="008F0871" w:rsidP="008F0871">
      <w:pPr>
        <w:jc w:val="both"/>
      </w:pPr>
    </w:p>
    <w:p w14:paraId="515B6EAB" w14:textId="77777777" w:rsidR="008F0871" w:rsidRDefault="008F0871" w:rsidP="008F0871">
      <w:pPr>
        <w:jc w:val="both"/>
      </w:pPr>
    </w:p>
    <w:p w14:paraId="3BB1792D" w14:textId="77777777" w:rsidR="008F0871" w:rsidRDefault="008F0871" w:rsidP="008F0871">
      <w:pPr>
        <w:jc w:val="both"/>
      </w:pPr>
      <w:r>
        <w:t xml:space="preserve"> </w:t>
      </w:r>
    </w:p>
    <w:p w14:paraId="22829222" w14:textId="77777777" w:rsidR="008F0871" w:rsidRDefault="008F0871" w:rsidP="008F0871">
      <w:pPr>
        <w:pStyle w:val="Heading1"/>
      </w:pPr>
    </w:p>
    <w:p w14:paraId="062CF394" w14:textId="77777777" w:rsidR="008F0871" w:rsidRDefault="008F0871" w:rsidP="008F0871">
      <w:pPr>
        <w:jc w:val="both"/>
        <w:rPr>
          <w:sz w:val="20"/>
          <w:szCs w:val="20"/>
        </w:rPr>
      </w:pPr>
    </w:p>
    <w:p w14:paraId="05892459" w14:textId="77777777" w:rsidR="008F0871" w:rsidRDefault="008F0871" w:rsidP="008F0871">
      <w:pPr>
        <w:jc w:val="both"/>
        <w:rPr>
          <w:sz w:val="20"/>
          <w:szCs w:val="20"/>
        </w:rPr>
      </w:pPr>
    </w:p>
    <w:p w14:paraId="79442AEB" w14:textId="77777777" w:rsidR="008F0871" w:rsidRDefault="008F0871" w:rsidP="008F0871">
      <w:pPr>
        <w:jc w:val="both"/>
        <w:rPr>
          <w:sz w:val="20"/>
          <w:szCs w:val="20"/>
        </w:rPr>
      </w:pPr>
    </w:p>
    <w:p w14:paraId="472F693D" w14:textId="77777777" w:rsidR="008F0871" w:rsidRDefault="008F0871" w:rsidP="008F0871">
      <w:pPr>
        <w:jc w:val="both"/>
        <w:rPr>
          <w:sz w:val="20"/>
          <w:szCs w:val="20"/>
        </w:rPr>
      </w:pPr>
    </w:p>
    <w:p w14:paraId="00E52A59" w14:textId="77777777" w:rsidR="008F0871" w:rsidRDefault="008F0871" w:rsidP="008F0871">
      <w:pPr>
        <w:jc w:val="both"/>
        <w:rPr>
          <w:sz w:val="20"/>
          <w:szCs w:val="20"/>
        </w:rPr>
      </w:pPr>
    </w:p>
    <w:p w14:paraId="72963BFF" w14:textId="77777777" w:rsidR="008F0871" w:rsidRDefault="008F0871" w:rsidP="008F0871">
      <w:pPr>
        <w:jc w:val="both"/>
        <w:rPr>
          <w:sz w:val="20"/>
          <w:szCs w:val="20"/>
        </w:rPr>
      </w:pPr>
    </w:p>
    <w:p w14:paraId="0888912A" w14:textId="77777777" w:rsidR="008F0871" w:rsidRDefault="008F0871" w:rsidP="008F0871">
      <w:pPr>
        <w:jc w:val="both"/>
        <w:rPr>
          <w:sz w:val="20"/>
          <w:szCs w:val="20"/>
        </w:rPr>
      </w:pPr>
    </w:p>
    <w:p w14:paraId="7A35AA15" w14:textId="77777777" w:rsidR="008F0871" w:rsidRDefault="008F0871" w:rsidP="008F0871">
      <w:pPr>
        <w:jc w:val="both"/>
        <w:rPr>
          <w:sz w:val="20"/>
          <w:szCs w:val="20"/>
        </w:rPr>
      </w:pPr>
    </w:p>
    <w:p w14:paraId="77CADFD0" w14:textId="77777777" w:rsidR="008F0871" w:rsidRDefault="008F0871" w:rsidP="008F0871">
      <w:pPr>
        <w:jc w:val="both"/>
        <w:rPr>
          <w:sz w:val="20"/>
          <w:szCs w:val="20"/>
        </w:rPr>
      </w:pPr>
    </w:p>
    <w:p w14:paraId="3CF915E4" w14:textId="77777777" w:rsidR="008F0871" w:rsidRDefault="008F0871" w:rsidP="008F0871">
      <w:pPr>
        <w:jc w:val="both"/>
        <w:rPr>
          <w:sz w:val="20"/>
          <w:szCs w:val="20"/>
        </w:rPr>
      </w:pPr>
    </w:p>
    <w:p w14:paraId="3AC991E3" w14:textId="77777777" w:rsidR="008F0871" w:rsidRDefault="008F0871" w:rsidP="008F0871">
      <w:pPr>
        <w:jc w:val="both"/>
        <w:rPr>
          <w:sz w:val="20"/>
          <w:szCs w:val="20"/>
        </w:rPr>
      </w:pPr>
    </w:p>
    <w:p w14:paraId="61EE84EF" w14:textId="77777777" w:rsidR="008F0871" w:rsidRDefault="008F0871" w:rsidP="008F0871">
      <w:pPr>
        <w:jc w:val="both"/>
        <w:rPr>
          <w:sz w:val="20"/>
          <w:szCs w:val="20"/>
        </w:rPr>
      </w:pPr>
    </w:p>
    <w:p w14:paraId="166EAC01" w14:textId="77777777" w:rsidR="008F0871" w:rsidRDefault="008F0871" w:rsidP="008F0871">
      <w:pPr>
        <w:jc w:val="both"/>
        <w:rPr>
          <w:sz w:val="20"/>
          <w:szCs w:val="20"/>
        </w:rPr>
      </w:pPr>
    </w:p>
    <w:p w14:paraId="2EC95A69" w14:textId="77777777" w:rsidR="008F0871" w:rsidRDefault="008F0871" w:rsidP="008F0871">
      <w:pPr>
        <w:jc w:val="both"/>
        <w:rPr>
          <w:sz w:val="20"/>
          <w:szCs w:val="20"/>
        </w:rPr>
      </w:pPr>
    </w:p>
    <w:p w14:paraId="7D9E42E3" w14:textId="77777777" w:rsidR="008F0871" w:rsidRDefault="008F0871" w:rsidP="008F0871">
      <w:pPr>
        <w:jc w:val="both"/>
        <w:rPr>
          <w:sz w:val="20"/>
          <w:szCs w:val="20"/>
        </w:rPr>
      </w:pPr>
    </w:p>
    <w:p w14:paraId="3B78E903" w14:textId="77777777" w:rsidR="008F0871" w:rsidRDefault="008F0871" w:rsidP="008F0871">
      <w:pPr>
        <w:jc w:val="both"/>
        <w:rPr>
          <w:sz w:val="20"/>
          <w:szCs w:val="20"/>
        </w:rPr>
      </w:pPr>
    </w:p>
    <w:p w14:paraId="288FFD52" w14:textId="77777777" w:rsidR="008F0871" w:rsidRDefault="008F0871" w:rsidP="008F0871">
      <w:pPr>
        <w:jc w:val="both"/>
        <w:rPr>
          <w:sz w:val="20"/>
          <w:szCs w:val="20"/>
        </w:rPr>
      </w:pPr>
    </w:p>
    <w:p w14:paraId="36F5F57A" w14:textId="77777777" w:rsidR="008F0871" w:rsidRDefault="008F0871" w:rsidP="008F0871">
      <w:pPr>
        <w:jc w:val="both"/>
        <w:rPr>
          <w:sz w:val="20"/>
          <w:szCs w:val="20"/>
        </w:rPr>
      </w:pPr>
    </w:p>
    <w:p w14:paraId="14D71620" w14:textId="77777777" w:rsidR="008F0871" w:rsidRDefault="008F0871" w:rsidP="008F0871">
      <w:pPr>
        <w:jc w:val="both"/>
        <w:rPr>
          <w:sz w:val="20"/>
          <w:szCs w:val="20"/>
        </w:rPr>
      </w:pPr>
    </w:p>
    <w:p w14:paraId="1A788412" w14:textId="77777777" w:rsidR="008F0871" w:rsidRDefault="008F0871" w:rsidP="008F0871">
      <w:pPr>
        <w:jc w:val="both"/>
        <w:rPr>
          <w:sz w:val="20"/>
          <w:szCs w:val="20"/>
        </w:rPr>
      </w:pPr>
    </w:p>
    <w:p w14:paraId="1C6F7418" w14:textId="77777777" w:rsidR="008F0871" w:rsidRDefault="008F0871" w:rsidP="008F0871">
      <w:pPr>
        <w:jc w:val="both"/>
        <w:rPr>
          <w:sz w:val="20"/>
          <w:szCs w:val="20"/>
        </w:rPr>
      </w:pPr>
    </w:p>
    <w:p w14:paraId="7AC5701E" w14:textId="77777777" w:rsidR="008F0871" w:rsidRDefault="008F0871" w:rsidP="008F0871">
      <w:pPr>
        <w:jc w:val="both"/>
        <w:rPr>
          <w:sz w:val="20"/>
          <w:szCs w:val="20"/>
        </w:rPr>
      </w:pPr>
    </w:p>
    <w:p w14:paraId="036B1FF8" w14:textId="77777777" w:rsidR="008F0871" w:rsidRDefault="008F0871" w:rsidP="008F0871">
      <w:pPr>
        <w:jc w:val="both"/>
        <w:rPr>
          <w:sz w:val="20"/>
          <w:szCs w:val="20"/>
        </w:rPr>
      </w:pPr>
    </w:p>
    <w:p w14:paraId="3FB62451" w14:textId="77777777" w:rsidR="008F0871" w:rsidRDefault="008F0871" w:rsidP="008F0871">
      <w:pPr>
        <w:jc w:val="both"/>
        <w:rPr>
          <w:sz w:val="20"/>
          <w:szCs w:val="20"/>
        </w:rPr>
      </w:pPr>
    </w:p>
    <w:p w14:paraId="499C0C3F" w14:textId="77777777" w:rsidR="008F0871" w:rsidRDefault="008F0871" w:rsidP="008F0871">
      <w:pPr>
        <w:jc w:val="both"/>
        <w:rPr>
          <w:sz w:val="20"/>
          <w:szCs w:val="20"/>
        </w:rPr>
      </w:pPr>
    </w:p>
    <w:p w14:paraId="028E980B" w14:textId="77777777" w:rsidR="008F0871" w:rsidRDefault="008F0871" w:rsidP="008F0871">
      <w:pPr>
        <w:jc w:val="both"/>
        <w:rPr>
          <w:sz w:val="20"/>
          <w:szCs w:val="20"/>
        </w:rPr>
      </w:pPr>
      <w:r>
        <w:rPr>
          <w:sz w:val="20"/>
          <w:szCs w:val="20"/>
        </w:rPr>
        <w:t xml:space="preserve"> </w:t>
      </w:r>
    </w:p>
    <w:sectPr w:rsidR="008F0871">
      <w:pgSz w:w="11910" w:h="16840"/>
      <w:pgMar w:top="12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2803" w14:textId="77777777" w:rsidR="00B76D2E" w:rsidRDefault="00B76D2E" w:rsidP="00CD1163">
      <w:r>
        <w:separator/>
      </w:r>
    </w:p>
  </w:endnote>
  <w:endnote w:type="continuationSeparator" w:id="0">
    <w:p w14:paraId="1A0604CB" w14:textId="77777777" w:rsidR="00B76D2E" w:rsidRDefault="00B76D2E" w:rsidP="00CD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072" w14:textId="77777777" w:rsidR="0019322E" w:rsidRPr="008A1D9B" w:rsidRDefault="0019322E" w:rsidP="00EB1D71">
    <w:pPr>
      <w:pStyle w:val="Footer"/>
      <w:rPr>
        <w:sz w:val="18"/>
        <w:szCs w:val="18"/>
      </w:rPr>
    </w:pPr>
    <w:r w:rsidRPr="008A1D9B">
      <w:rPr>
        <w:sz w:val="18"/>
        <w:szCs w:val="18"/>
      </w:rPr>
      <w:fldChar w:fldCharType="begin"/>
    </w:r>
    <w:r w:rsidRPr="008A1D9B">
      <w:rPr>
        <w:sz w:val="18"/>
        <w:szCs w:val="18"/>
      </w:rPr>
      <w:instrText xml:space="preserve"> FILENAME \* MERGEFORMAT </w:instrText>
    </w:r>
    <w:r w:rsidRPr="008A1D9B">
      <w:rPr>
        <w:sz w:val="18"/>
        <w:szCs w:val="18"/>
      </w:rPr>
      <w:fldChar w:fldCharType="separate"/>
    </w:r>
    <w:r w:rsidR="000829A0">
      <w:rPr>
        <w:noProof/>
        <w:sz w:val="18"/>
        <w:szCs w:val="18"/>
      </w:rPr>
      <w:t xml:space="preserve">Job Description - 2021 - </w:t>
    </w:r>
    <w:r w:rsidRPr="008A1D9B">
      <w:rPr>
        <w:sz w:val="18"/>
        <w:szCs w:val="18"/>
      </w:rPr>
      <w:fldChar w:fldCharType="end"/>
    </w:r>
    <w:r w:rsidR="008F0871">
      <w:rPr>
        <w:sz w:val="18"/>
        <w:szCs w:val="18"/>
      </w:rPr>
      <w:t>Assistant Headteacher</w:t>
    </w:r>
    <w:r>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CEAA" w14:textId="77777777" w:rsidR="00B76D2E" w:rsidRDefault="00B76D2E" w:rsidP="00CD1163">
      <w:r>
        <w:separator/>
      </w:r>
    </w:p>
  </w:footnote>
  <w:footnote w:type="continuationSeparator" w:id="0">
    <w:p w14:paraId="19D73E95" w14:textId="77777777" w:rsidR="00B76D2E" w:rsidRDefault="00B76D2E" w:rsidP="00CD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CCB1" w14:textId="77777777" w:rsidR="0019322E" w:rsidRDefault="0019322E" w:rsidP="00CD1163">
    <w:pPr>
      <w:pStyle w:val="Header"/>
      <w:jc w:val="right"/>
    </w:pPr>
  </w:p>
  <w:p w14:paraId="66B471A6" w14:textId="77777777" w:rsidR="0019322E" w:rsidRDefault="0019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C6D" w14:textId="77777777" w:rsidR="0019322E" w:rsidRDefault="0019322E" w:rsidP="00CD1163">
    <w:pPr>
      <w:pStyle w:val="Header"/>
      <w:jc w:val="right"/>
    </w:pPr>
  </w:p>
  <w:p w14:paraId="6A28BB6E" w14:textId="77777777" w:rsidR="0019322E" w:rsidRDefault="0019322E" w:rsidP="00CD1163">
    <w:pPr>
      <w:pStyle w:val="Header"/>
      <w:jc w:val="right"/>
    </w:pPr>
  </w:p>
  <w:p w14:paraId="37AB524A" w14:textId="77777777" w:rsidR="0019322E" w:rsidRDefault="0019322E" w:rsidP="00CD1163">
    <w:pPr>
      <w:pStyle w:val="Header"/>
      <w:jc w:val="right"/>
    </w:pPr>
    <w:r>
      <w:rPr>
        <w:noProof/>
        <w:lang w:bidi="ar-SA"/>
      </w:rPr>
      <w:drawing>
        <wp:inline distT="0" distB="0" distL="0" distR="0" wp14:anchorId="5CE5201A" wp14:editId="5D0D637B">
          <wp:extent cx="1559144" cy="867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6033" cy="87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8B8"/>
    <w:multiLevelType w:val="hybridMultilevel"/>
    <w:tmpl w:val="4D343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E1C592B"/>
    <w:multiLevelType w:val="hybridMultilevel"/>
    <w:tmpl w:val="1AAA751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2B3963E2"/>
    <w:multiLevelType w:val="hybridMultilevel"/>
    <w:tmpl w:val="B89024C6"/>
    <w:lvl w:ilvl="0" w:tplc="04090001">
      <w:start w:val="1"/>
      <w:numFmt w:val="bullet"/>
      <w:lvlText w:val=""/>
      <w:lvlJc w:val="left"/>
      <w:pPr>
        <w:ind w:left="877" w:hanging="360"/>
      </w:pPr>
      <w:rPr>
        <w:rFonts w:ascii="Symbol" w:hAnsi="Symbol" w:hint="default"/>
      </w:rPr>
    </w:lvl>
    <w:lvl w:ilvl="1" w:tplc="08090001">
      <w:start w:val="1"/>
      <w:numFmt w:val="bullet"/>
      <w:lvlText w:val=""/>
      <w:lvlJc w:val="left"/>
      <w:pPr>
        <w:ind w:left="1597" w:hanging="360"/>
      </w:pPr>
      <w:rPr>
        <w:rFonts w:ascii="Symbol" w:hAnsi="Symbol"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2F091A13"/>
    <w:multiLevelType w:val="hybridMultilevel"/>
    <w:tmpl w:val="EC78442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4" w15:restartNumberingAfterBreak="0">
    <w:nsid w:val="33E87D98"/>
    <w:multiLevelType w:val="hybridMultilevel"/>
    <w:tmpl w:val="0ABE6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952C9"/>
    <w:multiLevelType w:val="hybridMultilevel"/>
    <w:tmpl w:val="7B3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66625"/>
    <w:multiLevelType w:val="hybridMultilevel"/>
    <w:tmpl w:val="F2601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747DA8"/>
    <w:multiLevelType w:val="hybridMultilevel"/>
    <w:tmpl w:val="BE9A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5187A"/>
    <w:multiLevelType w:val="hybridMultilevel"/>
    <w:tmpl w:val="8E0A94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9" w15:restartNumberingAfterBreak="0">
    <w:nsid w:val="56FA7FD0"/>
    <w:multiLevelType w:val="hybridMultilevel"/>
    <w:tmpl w:val="57C6C906"/>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0" w15:restartNumberingAfterBreak="0">
    <w:nsid w:val="5C11439E"/>
    <w:multiLevelType w:val="hybridMultilevel"/>
    <w:tmpl w:val="6CF0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5B4D"/>
    <w:multiLevelType w:val="hybridMultilevel"/>
    <w:tmpl w:val="A4D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D33DC"/>
    <w:multiLevelType w:val="hybridMultilevel"/>
    <w:tmpl w:val="77DEE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0C5FBD"/>
    <w:multiLevelType w:val="hybridMultilevel"/>
    <w:tmpl w:val="27E2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677615"/>
    <w:multiLevelType w:val="hybridMultilevel"/>
    <w:tmpl w:val="0CA8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D62FE9"/>
    <w:multiLevelType w:val="hybridMultilevel"/>
    <w:tmpl w:val="1102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8"/>
  </w:num>
  <w:num w:numId="6">
    <w:abstractNumId w:val="13"/>
  </w:num>
  <w:num w:numId="7">
    <w:abstractNumId w:val="6"/>
  </w:num>
  <w:num w:numId="8">
    <w:abstractNumId w:val="4"/>
  </w:num>
  <w:num w:numId="9">
    <w:abstractNumId w:val="12"/>
  </w:num>
  <w:num w:numId="10">
    <w:abstractNumId w:val="10"/>
  </w:num>
  <w:num w:numId="11">
    <w:abstractNumId w:val="14"/>
  </w:num>
  <w:num w:numId="12">
    <w:abstractNumId w:val="15"/>
  </w:num>
  <w:num w:numId="13">
    <w:abstractNumId w:val="0"/>
  </w:num>
  <w:num w:numId="14">
    <w:abstractNumId w:val="11"/>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2"/>
    <w:rsid w:val="0002193C"/>
    <w:rsid w:val="00036EE4"/>
    <w:rsid w:val="00044FEC"/>
    <w:rsid w:val="00053DF7"/>
    <w:rsid w:val="0005543C"/>
    <w:rsid w:val="00056A9A"/>
    <w:rsid w:val="00060185"/>
    <w:rsid w:val="00062AF7"/>
    <w:rsid w:val="00073840"/>
    <w:rsid w:val="00081D39"/>
    <w:rsid w:val="000829A0"/>
    <w:rsid w:val="00093113"/>
    <w:rsid w:val="000960FC"/>
    <w:rsid w:val="000A3483"/>
    <w:rsid w:val="000B0D59"/>
    <w:rsid w:val="000B43A4"/>
    <w:rsid w:val="000B7C73"/>
    <w:rsid w:val="000C5746"/>
    <w:rsid w:val="000C6987"/>
    <w:rsid w:val="000E2F35"/>
    <w:rsid w:val="00106AD1"/>
    <w:rsid w:val="00116434"/>
    <w:rsid w:val="0013178D"/>
    <w:rsid w:val="00137C44"/>
    <w:rsid w:val="001428F2"/>
    <w:rsid w:val="00144D51"/>
    <w:rsid w:val="00145ACC"/>
    <w:rsid w:val="00147041"/>
    <w:rsid w:val="001538C6"/>
    <w:rsid w:val="00156396"/>
    <w:rsid w:val="00166132"/>
    <w:rsid w:val="00173E3E"/>
    <w:rsid w:val="0019322E"/>
    <w:rsid w:val="001A46E3"/>
    <w:rsid w:val="001A4AB4"/>
    <w:rsid w:val="001B2561"/>
    <w:rsid w:val="001B30F3"/>
    <w:rsid w:val="001C4EE1"/>
    <w:rsid w:val="001D22AA"/>
    <w:rsid w:val="001D5573"/>
    <w:rsid w:val="001E7C55"/>
    <w:rsid w:val="001F30A4"/>
    <w:rsid w:val="00207ECA"/>
    <w:rsid w:val="0021745C"/>
    <w:rsid w:val="002237B0"/>
    <w:rsid w:val="00234E4F"/>
    <w:rsid w:val="00247906"/>
    <w:rsid w:val="0026532A"/>
    <w:rsid w:val="00284949"/>
    <w:rsid w:val="00286CB6"/>
    <w:rsid w:val="00290325"/>
    <w:rsid w:val="00291D0C"/>
    <w:rsid w:val="00292001"/>
    <w:rsid w:val="00296C6E"/>
    <w:rsid w:val="002978BF"/>
    <w:rsid w:val="002F7227"/>
    <w:rsid w:val="00320304"/>
    <w:rsid w:val="00323278"/>
    <w:rsid w:val="003401B6"/>
    <w:rsid w:val="00354474"/>
    <w:rsid w:val="003665CB"/>
    <w:rsid w:val="003716D6"/>
    <w:rsid w:val="00380CC1"/>
    <w:rsid w:val="003B0C5D"/>
    <w:rsid w:val="003C713F"/>
    <w:rsid w:val="003D1A18"/>
    <w:rsid w:val="003D36EB"/>
    <w:rsid w:val="00402AB2"/>
    <w:rsid w:val="0042510A"/>
    <w:rsid w:val="00431A19"/>
    <w:rsid w:val="00434872"/>
    <w:rsid w:val="004471C8"/>
    <w:rsid w:val="00447657"/>
    <w:rsid w:val="00455FB0"/>
    <w:rsid w:val="00462F44"/>
    <w:rsid w:val="00466618"/>
    <w:rsid w:val="004758F6"/>
    <w:rsid w:val="004935E0"/>
    <w:rsid w:val="004A141F"/>
    <w:rsid w:val="004A4EEA"/>
    <w:rsid w:val="004B56DC"/>
    <w:rsid w:val="004C7362"/>
    <w:rsid w:val="004E1324"/>
    <w:rsid w:val="00504112"/>
    <w:rsid w:val="00515174"/>
    <w:rsid w:val="00516B70"/>
    <w:rsid w:val="00517F75"/>
    <w:rsid w:val="00523ED9"/>
    <w:rsid w:val="00534260"/>
    <w:rsid w:val="00546EE4"/>
    <w:rsid w:val="0055074E"/>
    <w:rsid w:val="005851B2"/>
    <w:rsid w:val="0059491E"/>
    <w:rsid w:val="005A2F27"/>
    <w:rsid w:val="005A6773"/>
    <w:rsid w:val="005B1ACD"/>
    <w:rsid w:val="005B467F"/>
    <w:rsid w:val="005B4EB2"/>
    <w:rsid w:val="005C6246"/>
    <w:rsid w:val="005C6433"/>
    <w:rsid w:val="005D0FC2"/>
    <w:rsid w:val="005D77E9"/>
    <w:rsid w:val="0061248C"/>
    <w:rsid w:val="00621D1D"/>
    <w:rsid w:val="0062234E"/>
    <w:rsid w:val="00642504"/>
    <w:rsid w:val="00643780"/>
    <w:rsid w:val="00645C7B"/>
    <w:rsid w:val="00655A44"/>
    <w:rsid w:val="00655A66"/>
    <w:rsid w:val="00656247"/>
    <w:rsid w:val="00657EA0"/>
    <w:rsid w:val="00664CB9"/>
    <w:rsid w:val="00672A5D"/>
    <w:rsid w:val="00682A6D"/>
    <w:rsid w:val="00686EB8"/>
    <w:rsid w:val="006875C7"/>
    <w:rsid w:val="006A4092"/>
    <w:rsid w:val="006C1DB3"/>
    <w:rsid w:val="006D2F0F"/>
    <w:rsid w:val="006E6AC8"/>
    <w:rsid w:val="006F418C"/>
    <w:rsid w:val="007146D9"/>
    <w:rsid w:val="00760E14"/>
    <w:rsid w:val="0078041C"/>
    <w:rsid w:val="00780F2F"/>
    <w:rsid w:val="007A3F24"/>
    <w:rsid w:val="007A6B3B"/>
    <w:rsid w:val="007A72BF"/>
    <w:rsid w:val="007C12B4"/>
    <w:rsid w:val="007D3620"/>
    <w:rsid w:val="007D5A7D"/>
    <w:rsid w:val="007D6784"/>
    <w:rsid w:val="007E0F24"/>
    <w:rsid w:val="0080249B"/>
    <w:rsid w:val="00805A33"/>
    <w:rsid w:val="0080698F"/>
    <w:rsid w:val="008177C9"/>
    <w:rsid w:val="00821FA5"/>
    <w:rsid w:val="008507F5"/>
    <w:rsid w:val="0086108D"/>
    <w:rsid w:val="00862588"/>
    <w:rsid w:val="0087404E"/>
    <w:rsid w:val="00883236"/>
    <w:rsid w:val="0088621C"/>
    <w:rsid w:val="00887378"/>
    <w:rsid w:val="00894D39"/>
    <w:rsid w:val="008A0169"/>
    <w:rsid w:val="008A0F00"/>
    <w:rsid w:val="008A1D9B"/>
    <w:rsid w:val="008C2E24"/>
    <w:rsid w:val="008C7AD7"/>
    <w:rsid w:val="008D0454"/>
    <w:rsid w:val="008D2215"/>
    <w:rsid w:val="008D7379"/>
    <w:rsid w:val="008F0871"/>
    <w:rsid w:val="008F0F4A"/>
    <w:rsid w:val="008F647E"/>
    <w:rsid w:val="00912799"/>
    <w:rsid w:val="00926A97"/>
    <w:rsid w:val="00947709"/>
    <w:rsid w:val="0095392E"/>
    <w:rsid w:val="00957298"/>
    <w:rsid w:val="009829B6"/>
    <w:rsid w:val="009A007E"/>
    <w:rsid w:val="009A40C6"/>
    <w:rsid w:val="009B3B8E"/>
    <w:rsid w:val="009B4B73"/>
    <w:rsid w:val="009C1BFC"/>
    <w:rsid w:val="009C368D"/>
    <w:rsid w:val="009E0D3A"/>
    <w:rsid w:val="009E2384"/>
    <w:rsid w:val="009F0EFF"/>
    <w:rsid w:val="00A04E5E"/>
    <w:rsid w:val="00A231C9"/>
    <w:rsid w:val="00A37E80"/>
    <w:rsid w:val="00A466CA"/>
    <w:rsid w:val="00A51403"/>
    <w:rsid w:val="00A90314"/>
    <w:rsid w:val="00AB241F"/>
    <w:rsid w:val="00AE5C71"/>
    <w:rsid w:val="00AF4A86"/>
    <w:rsid w:val="00B10039"/>
    <w:rsid w:val="00B12416"/>
    <w:rsid w:val="00B21ABB"/>
    <w:rsid w:val="00B265C9"/>
    <w:rsid w:val="00B32FB8"/>
    <w:rsid w:val="00B4174D"/>
    <w:rsid w:val="00B44517"/>
    <w:rsid w:val="00B53A9F"/>
    <w:rsid w:val="00B729E1"/>
    <w:rsid w:val="00B73223"/>
    <w:rsid w:val="00B732C8"/>
    <w:rsid w:val="00B76D2E"/>
    <w:rsid w:val="00B807DD"/>
    <w:rsid w:val="00B91E46"/>
    <w:rsid w:val="00B9506E"/>
    <w:rsid w:val="00BB23B9"/>
    <w:rsid w:val="00BB6284"/>
    <w:rsid w:val="00BD0F0B"/>
    <w:rsid w:val="00BD2479"/>
    <w:rsid w:val="00BF156E"/>
    <w:rsid w:val="00C042F6"/>
    <w:rsid w:val="00C205D3"/>
    <w:rsid w:val="00C26162"/>
    <w:rsid w:val="00C30B40"/>
    <w:rsid w:val="00C31513"/>
    <w:rsid w:val="00C32745"/>
    <w:rsid w:val="00C432B8"/>
    <w:rsid w:val="00C45101"/>
    <w:rsid w:val="00C46532"/>
    <w:rsid w:val="00C510BF"/>
    <w:rsid w:val="00C576D7"/>
    <w:rsid w:val="00C620FC"/>
    <w:rsid w:val="00C62260"/>
    <w:rsid w:val="00C708DD"/>
    <w:rsid w:val="00C723C7"/>
    <w:rsid w:val="00C7584B"/>
    <w:rsid w:val="00C76AEC"/>
    <w:rsid w:val="00C85438"/>
    <w:rsid w:val="00C953AB"/>
    <w:rsid w:val="00CA2D97"/>
    <w:rsid w:val="00CB3281"/>
    <w:rsid w:val="00CB780E"/>
    <w:rsid w:val="00CD1163"/>
    <w:rsid w:val="00CD34C6"/>
    <w:rsid w:val="00CD5D3D"/>
    <w:rsid w:val="00CD688F"/>
    <w:rsid w:val="00CE0475"/>
    <w:rsid w:val="00CE0722"/>
    <w:rsid w:val="00CF04DF"/>
    <w:rsid w:val="00D108A2"/>
    <w:rsid w:val="00D11A60"/>
    <w:rsid w:val="00D173C6"/>
    <w:rsid w:val="00D434FC"/>
    <w:rsid w:val="00D56717"/>
    <w:rsid w:val="00D74A29"/>
    <w:rsid w:val="00D84972"/>
    <w:rsid w:val="00D871EA"/>
    <w:rsid w:val="00D91DD3"/>
    <w:rsid w:val="00DA34FC"/>
    <w:rsid w:val="00DB4A9D"/>
    <w:rsid w:val="00DB52EE"/>
    <w:rsid w:val="00DD477B"/>
    <w:rsid w:val="00DE6202"/>
    <w:rsid w:val="00DF73D6"/>
    <w:rsid w:val="00E047FC"/>
    <w:rsid w:val="00E17675"/>
    <w:rsid w:val="00E2473A"/>
    <w:rsid w:val="00E27B5B"/>
    <w:rsid w:val="00E31804"/>
    <w:rsid w:val="00E449E6"/>
    <w:rsid w:val="00E477EC"/>
    <w:rsid w:val="00E8016F"/>
    <w:rsid w:val="00EA0089"/>
    <w:rsid w:val="00EA35C9"/>
    <w:rsid w:val="00EA64D1"/>
    <w:rsid w:val="00EB1D71"/>
    <w:rsid w:val="00EB26A4"/>
    <w:rsid w:val="00EB45B0"/>
    <w:rsid w:val="00EC56E0"/>
    <w:rsid w:val="00EC7949"/>
    <w:rsid w:val="00ED098F"/>
    <w:rsid w:val="00F1660E"/>
    <w:rsid w:val="00F2642A"/>
    <w:rsid w:val="00F34825"/>
    <w:rsid w:val="00F844DD"/>
    <w:rsid w:val="00F8637A"/>
    <w:rsid w:val="00F92C43"/>
    <w:rsid w:val="00FA51D5"/>
    <w:rsid w:val="00FC7AD1"/>
    <w:rsid w:val="00FD4758"/>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3AF06"/>
  <w15:docId w15:val="{EA015041-392C-4182-AA71-6B38DA7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40"/>
      <w:ind w:left="157"/>
      <w:outlineLvl w:val="0"/>
    </w:pPr>
    <w:rPr>
      <w:b/>
      <w:bCs/>
      <w:i/>
      <w:sz w:val="32"/>
      <w:szCs w:val="32"/>
    </w:rPr>
  </w:style>
  <w:style w:type="paragraph" w:styleId="Heading2">
    <w:name w:val="heading 2"/>
    <w:basedOn w:val="Normal"/>
    <w:uiPriority w:val="9"/>
    <w:unhideWhenUsed/>
    <w:qFormat/>
    <w:pPr>
      <w:ind w:left="157"/>
      <w:outlineLvl w:val="1"/>
    </w:pPr>
  </w:style>
  <w:style w:type="paragraph" w:styleId="Heading3">
    <w:name w:val="heading 3"/>
    <w:basedOn w:val="Normal"/>
    <w:next w:val="Normal"/>
    <w:link w:val="Heading3Char"/>
    <w:uiPriority w:val="9"/>
    <w:unhideWhenUsed/>
    <w:qFormat/>
    <w:rsid w:val="00EC56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45C"/>
    <w:pPr>
      <w:spacing w:before="1" w:line="266" w:lineRule="auto"/>
      <w:ind w:left="157" w:right="240"/>
    </w:pPr>
    <w:rPr>
      <w:w w:val="105"/>
      <w:sz w:val="20"/>
      <w:szCs w:val="20"/>
    </w:rPr>
  </w:style>
  <w:style w:type="paragraph" w:styleId="ListParagraph">
    <w:name w:val="List Paragraph"/>
    <w:basedOn w:val="Normal"/>
    <w:uiPriority w:val="34"/>
    <w:qFormat/>
    <w:pPr>
      <w:spacing w:before="50"/>
      <w:ind w:left="380" w:hanging="223"/>
    </w:pPr>
  </w:style>
  <w:style w:type="paragraph" w:customStyle="1" w:styleId="TableParagraph">
    <w:name w:val="Table Paragraph"/>
    <w:basedOn w:val="Normal"/>
    <w:uiPriority w:val="1"/>
    <w:qFormat/>
    <w:pPr>
      <w:spacing w:before="68"/>
      <w:ind w:left="104"/>
    </w:pPr>
  </w:style>
  <w:style w:type="paragraph" w:styleId="Header">
    <w:name w:val="header"/>
    <w:basedOn w:val="Normal"/>
    <w:link w:val="HeaderChar"/>
    <w:uiPriority w:val="99"/>
    <w:unhideWhenUsed/>
    <w:rsid w:val="00CD1163"/>
    <w:pPr>
      <w:tabs>
        <w:tab w:val="center" w:pos="4680"/>
        <w:tab w:val="right" w:pos="9360"/>
      </w:tabs>
    </w:pPr>
  </w:style>
  <w:style w:type="character" w:customStyle="1" w:styleId="HeaderChar">
    <w:name w:val="Header Char"/>
    <w:basedOn w:val="DefaultParagraphFont"/>
    <w:link w:val="Header"/>
    <w:uiPriority w:val="99"/>
    <w:rsid w:val="00CD1163"/>
    <w:rPr>
      <w:rFonts w:ascii="Arial" w:eastAsia="Arial" w:hAnsi="Arial" w:cs="Arial"/>
      <w:lang w:val="en-GB" w:eastAsia="en-GB" w:bidi="en-GB"/>
    </w:rPr>
  </w:style>
  <w:style w:type="paragraph" w:styleId="Footer">
    <w:name w:val="footer"/>
    <w:basedOn w:val="Normal"/>
    <w:link w:val="FooterChar"/>
    <w:uiPriority w:val="99"/>
    <w:unhideWhenUsed/>
    <w:rsid w:val="00CD1163"/>
    <w:pPr>
      <w:tabs>
        <w:tab w:val="center" w:pos="4680"/>
        <w:tab w:val="right" w:pos="9360"/>
      </w:tabs>
    </w:pPr>
  </w:style>
  <w:style w:type="character" w:customStyle="1" w:styleId="FooterChar">
    <w:name w:val="Footer Char"/>
    <w:basedOn w:val="DefaultParagraphFont"/>
    <w:link w:val="Footer"/>
    <w:uiPriority w:val="99"/>
    <w:rsid w:val="00CD1163"/>
    <w:rPr>
      <w:rFonts w:ascii="Arial" w:eastAsia="Arial" w:hAnsi="Arial" w:cs="Arial"/>
      <w:lang w:val="en-GB" w:eastAsia="en-GB" w:bidi="en-GB"/>
    </w:rPr>
  </w:style>
  <w:style w:type="paragraph" w:styleId="NormalWeb">
    <w:name w:val="Normal (Web)"/>
    <w:basedOn w:val="Normal"/>
    <w:uiPriority w:val="99"/>
    <w:semiHidden/>
    <w:unhideWhenUsed/>
    <w:rsid w:val="0021745C"/>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rsid w:val="00EC56E0"/>
    <w:rPr>
      <w:rFonts w:asciiTheme="majorHAnsi" w:eastAsiaTheme="majorEastAsia" w:hAnsiTheme="majorHAnsi" w:cstheme="majorBidi"/>
      <w:color w:val="243F60" w:themeColor="accent1" w:themeShade="7F"/>
      <w:sz w:val="24"/>
      <w:szCs w:val="24"/>
      <w:lang w:val="en-GB" w:eastAsia="en-GB" w:bidi="en-GB"/>
    </w:rPr>
  </w:style>
  <w:style w:type="character" w:customStyle="1" w:styleId="editable">
    <w:name w:val="editable"/>
    <w:basedOn w:val="DefaultParagraphFont"/>
    <w:rsid w:val="00EC56E0"/>
  </w:style>
  <w:style w:type="character" w:styleId="Strong">
    <w:name w:val="Strong"/>
    <w:basedOn w:val="DefaultParagraphFont"/>
    <w:uiPriority w:val="22"/>
    <w:qFormat/>
    <w:rsid w:val="00EC56E0"/>
    <w:rPr>
      <w:b/>
      <w:bCs/>
    </w:rPr>
  </w:style>
  <w:style w:type="paragraph" w:customStyle="1" w:styleId="Default">
    <w:name w:val="Default"/>
    <w:rsid w:val="00EC56E0"/>
    <w:pPr>
      <w:widowControl/>
      <w:adjustRightInd w:val="0"/>
    </w:pPr>
    <w:rPr>
      <w:rFonts w:ascii="Optima" w:hAnsi="Optima" w:cs="Optima"/>
      <w:color w:val="000000"/>
      <w:sz w:val="24"/>
      <w:szCs w:val="24"/>
    </w:rPr>
  </w:style>
  <w:style w:type="character" w:styleId="Emphasis">
    <w:name w:val="Emphasis"/>
    <w:basedOn w:val="DefaultParagraphFont"/>
    <w:uiPriority w:val="20"/>
    <w:qFormat/>
    <w:rsid w:val="009F0EFF"/>
    <w:rPr>
      <w:i/>
      <w:iCs/>
    </w:rPr>
  </w:style>
  <w:style w:type="paragraph" w:styleId="BalloonText">
    <w:name w:val="Balloon Text"/>
    <w:basedOn w:val="Normal"/>
    <w:link w:val="BalloonTextChar"/>
    <w:uiPriority w:val="99"/>
    <w:semiHidden/>
    <w:unhideWhenUsed/>
    <w:rsid w:val="00672A5D"/>
    <w:rPr>
      <w:rFonts w:ascii="Segoe UI" w:hAnsi="Segoe UI"/>
      <w:sz w:val="18"/>
      <w:szCs w:val="18"/>
    </w:rPr>
  </w:style>
  <w:style w:type="character" w:customStyle="1" w:styleId="BalloonTextChar">
    <w:name w:val="Balloon Text Char"/>
    <w:basedOn w:val="DefaultParagraphFont"/>
    <w:link w:val="BalloonText"/>
    <w:uiPriority w:val="99"/>
    <w:semiHidden/>
    <w:rsid w:val="00672A5D"/>
    <w:rPr>
      <w:rFonts w:ascii="Segoe UI" w:eastAsia="Arial" w:hAnsi="Segoe UI" w:cs="Arial"/>
      <w:sz w:val="18"/>
      <w:szCs w:val="18"/>
      <w:lang w:val="en-GB" w:eastAsia="en-GB" w:bidi="en-GB"/>
    </w:rPr>
  </w:style>
  <w:style w:type="character" w:styleId="CommentReference">
    <w:name w:val="annotation reference"/>
    <w:basedOn w:val="DefaultParagraphFont"/>
    <w:uiPriority w:val="99"/>
    <w:semiHidden/>
    <w:unhideWhenUsed/>
    <w:rsid w:val="006E6AC8"/>
    <w:rPr>
      <w:sz w:val="16"/>
      <w:szCs w:val="16"/>
    </w:rPr>
  </w:style>
  <w:style w:type="paragraph" w:styleId="CommentText">
    <w:name w:val="annotation text"/>
    <w:basedOn w:val="Normal"/>
    <w:link w:val="CommentTextChar"/>
    <w:uiPriority w:val="99"/>
    <w:semiHidden/>
    <w:unhideWhenUsed/>
    <w:rsid w:val="006E6AC8"/>
    <w:rPr>
      <w:sz w:val="20"/>
      <w:szCs w:val="20"/>
    </w:rPr>
  </w:style>
  <w:style w:type="character" w:customStyle="1" w:styleId="CommentTextChar">
    <w:name w:val="Comment Text Char"/>
    <w:basedOn w:val="DefaultParagraphFont"/>
    <w:link w:val="CommentText"/>
    <w:uiPriority w:val="99"/>
    <w:semiHidden/>
    <w:rsid w:val="006E6AC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6AC8"/>
    <w:rPr>
      <w:b/>
      <w:bCs/>
    </w:rPr>
  </w:style>
  <w:style w:type="character" w:customStyle="1" w:styleId="CommentSubjectChar">
    <w:name w:val="Comment Subject Char"/>
    <w:basedOn w:val="CommentTextChar"/>
    <w:link w:val="CommentSubject"/>
    <w:uiPriority w:val="99"/>
    <w:semiHidden/>
    <w:rsid w:val="006E6AC8"/>
    <w:rPr>
      <w:rFonts w:ascii="Arial" w:eastAsia="Arial" w:hAnsi="Arial" w:cs="Arial"/>
      <w:b/>
      <w:bCs/>
      <w:sz w:val="20"/>
      <w:szCs w:val="20"/>
      <w:lang w:val="en-GB" w:eastAsia="en-GB" w:bidi="en-GB"/>
    </w:rPr>
  </w:style>
  <w:style w:type="paragraph" w:styleId="NoSpacing">
    <w:name w:val="No Spacing"/>
    <w:uiPriority w:val="1"/>
    <w:qFormat/>
    <w:rsid w:val="001A4AB4"/>
    <w:pPr>
      <w:widowControl/>
      <w:autoSpaceDE/>
      <w:autoSpaceDN/>
    </w:pPr>
    <w:rPr>
      <w:lang w:val="en-GB"/>
    </w:rPr>
  </w:style>
  <w:style w:type="table" w:styleId="TableGrid">
    <w:name w:val="Table Grid"/>
    <w:basedOn w:val="TableNormal"/>
    <w:uiPriority w:val="39"/>
    <w:rsid w:val="00546EE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101"/>
    <w:pPr>
      <w:widowControl/>
      <w:autoSpaceDE/>
      <w:autoSpaceDN/>
    </w:pPr>
    <w:rPr>
      <w:rFonts w:ascii="Arial" w:eastAsia="Arial" w:hAnsi="Arial" w:cs="Arial"/>
      <w:lang w:val="en-GB" w:eastAsia="en-GB" w:bidi="en-GB"/>
    </w:rPr>
  </w:style>
  <w:style w:type="character" w:customStyle="1" w:styleId="Heading1Char">
    <w:name w:val="Heading 1 Char"/>
    <w:basedOn w:val="DefaultParagraphFont"/>
    <w:link w:val="Heading1"/>
    <w:uiPriority w:val="9"/>
    <w:rsid w:val="008F0871"/>
    <w:rPr>
      <w:rFonts w:ascii="Arial" w:eastAsia="Arial" w:hAnsi="Arial" w:cs="Arial"/>
      <w:b/>
      <w:bCs/>
      <w:i/>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1918">
      <w:bodyDiv w:val="1"/>
      <w:marLeft w:val="0"/>
      <w:marRight w:val="0"/>
      <w:marTop w:val="0"/>
      <w:marBottom w:val="0"/>
      <w:divBdr>
        <w:top w:val="none" w:sz="0" w:space="0" w:color="auto"/>
        <w:left w:val="none" w:sz="0" w:space="0" w:color="auto"/>
        <w:bottom w:val="none" w:sz="0" w:space="0" w:color="auto"/>
        <w:right w:val="none" w:sz="0" w:space="0" w:color="auto"/>
      </w:divBdr>
    </w:div>
    <w:div w:id="1232079984">
      <w:bodyDiv w:val="1"/>
      <w:marLeft w:val="0"/>
      <w:marRight w:val="0"/>
      <w:marTop w:val="0"/>
      <w:marBottom w:val="0"/>
      <w:divBdr>
        <w:top w:val="none" w:sz="0" w:space="0" w:color="auto"/>
        <w:left w:val="none" w:sz="0" w:space="0" w:color="auto"/>
        <w:bottom w:val="none" w:sz="0" w:space="0" w:color="auto"/>
        <w:right w:val="none" w:sz="0" w:space="0" w:color="auto"/>
      </w:divBdr>
      <w:divsChild>
        <w:div w:id="184832452">
          <w:marLeft w:val="0"/>
          <w:marRight w:val="0"/>
          <w:marTop w:val="0"/>
          <w:marBottom w:val="0"/>
          <w:divBdr>
            <w:top w:val="none" w:sz="0" w:space="0" w:color="auto"/>
            <w:left w:val="none" w:sz="0" w:space="0" w:color="auto"/>
            <w:bottom w:val="none" w:sz="0" w:space="0" w:color="auto"/>
            <w:right w:val="none" w:sz="0" w:space="0" w:color="auto"/>
          </w:divBdr>
        </w:div>
        <w:div w:id="2026832021">
          <w:marLeft w:val="0"/>
          <w:marRight w:val="0"/>
          <w:marTop w:val="0"/>
          <w:marBottom w:val="0"/>
          <w:divBdr>
            <w:top w:val="none" w:sz="0" w:space="0" w:color="auto"/>
            <w:left w:val="none" w:sz="0" w:space="0" w:color="auto"/>
            <w:bottom w:val="none" w:sz="0" w:space="0" w:color="auto"/>
            <w:right w:val="none" w:sz="0" w:space="0" w:color="auto"/>
          </w:divBdr>
        </w:div>
      </w:divsChild>
    </w:div>
    <w:div w:id="134494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19C8DE5C4BAE408E03049D58D338D6" ma:contentTypeVersion="12" ma:contentTypeDescription="Create a new document." ma:contentTypeScope="" ma:versionID="bce325f64d48b8e7dab0ed4d122faf2a">
  <xsd:schema xmlns:xsd="http://www.w3.org/2001/XMLSchema" xmlns:xs="http://www.w3.org/2001/XMLSchema" xmlns:p="http://schemas.microsoft.com/office/2006/metadata/properties" xmlns:ns3="ba505023-d8c1-4df5-9ebb-2359b2c54a72" xmlns:ns4="e9d9a6f1-89db-406b-a9a9-5d3c35dd8df3" targetNamespace="http://schemas.microsoft.com/office/2006/metadata/properties" ma:root="true" ma:fieldsID="0f5a8079cbd8d997e756f9135443bb2f" ns3:_="" ns4:_="">
    <xsd:import namespace="ba505023-d8c1-4df5-9ebb-2359b2c54a72"/>
    <xsd:import namespace="e9d9a6f1-89db-406b-a9a9-5d3c35dd8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05023-d8c1-4df5-9ebb-2359b2c54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9a6f1-89db-406b-a9a9-5d3c35dd8d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6AABF-EE3C-43C4-915C-7E43C1D47686}">
  <ds:schemaRefs>
    <ds:schemaRef ds:uri="http://schemas.openxmlformats.org/officeDocument/2006/bibliography"/>
  </ds:schemaRefs>
</ds:datastoreItem>
</file>

<file path=customXml/itemProps2.xml><?xml version="1.0" encoding="utf-8"?>
<ds:datastoreItem xmlns:ds="http://schemas.openxmlformats.org/officeDocument/2006/customXml" ds:itemID="{6E619B2D-3C6A-48C4-AA38-A3C13587D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05023-d8c1-4df5-9ebb-2359b2c54a72"/>
    <ds:schemaRef ds:uri="e9d9a6f1-89db-406b-a9a9-5d3c35dd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6FFF0-9D4E-41CB-BA4A-90EFE0B3CE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505023-d8c1-4df5-9ebb-2359b2c54a72"/>
    <ds:schemaRef ds:uri="e9d9a6f1-89db-406b-a9a9-5d3c35dd8df3"/>
    <ds:schemaRef ds:uri="http://www.w3.org/XML/1998/namespace"/>
    <ds:schemaRef ds:uri="http://purl.org/dc/dcmitype/"/>
  </ds:schemaRefs>
</ds:datastoreItem>
</file>

<file path=customXml/itemProps4.xml><?xml version="1.0" encoding="utf-8"?>
<ds:datastoreItem xmlns:ds="http://schemas.openxmlformats.org/officeDocument/2006/customXml" ds:itemID="{18830D4F-6C01-410C-AECC-AA60637F8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jadyos</dc:creator>
  <cp:lastModifiedBy>Juliet Hope</cp:lastModifiedBy>
  <cp:revision>3</cp:revision>
  <cp:lastPrinted>2021-04-21T13:44:00Z</cp:lastPrinted>
  <dcterms:created xsi:type="dcterms:W3CDTF">2021-06-02T10:52:00Z</dcterms:created>
  <dcterms:modified xsi:type="dcterms:W3CDTF">2022-05-19T08:00:00Z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Publisher 2016</vt:lpwstr>
  </property>
  <property fmtid="{D5CDD505-2E9C-101B-9397-08002B2CF9AE}" pid="4" name="LastSaved">
    <vt:filetime>2019-01-31T00:00:00Z</vt:filetime>
  </property>
  <property fmtid="{D5CDD505-2E9C-101B-9397-08002B2CF9AE}" pid="5" name="ContentTypeId">
    <vt:lpwstr>0x010100D619C8DE5C4BAE408E03049D58D338D6</vt:lpwstr>
  </property>
</Properties>
</file>