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FE2" w:rsidRPr="00DA6914" w:rsidRDefault="006018FE" w:rsidP="00AB5A58">
      <w:pPr>
        <w:jc w:val="center"/>
        <w:rPr>
          <w:rFonts w:ascii="Calibri" w:hAnsi="Calibri"/>
        </w:rPr>
      </w:pPr>
      <w:r w:rsidRPr="006018FE">
        <w:rPr>
          <w:rFonts w:ascii="Calibri" w:hAnsi="Calibri"/>
          <w:noProof/>
          <w:lang w:val="en-GB" w:eastAsia="en-GB"/>
        </w:rPr>
        <w:drawing>
          <wp:inline distT="0" distB="0" distL="0" distR="0">
            <wp:extent cx="1676400" cy="1609778"/>
            <wp:effectExtent l="0" t="0" r="0" b="9525"/>
            <wp:docPr id="4" name="Picture 1" descr="E:\USB DISK\Templates\Hatfield Heath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B DISK\Templates\Hatfield Heath Primary School Logo.jpg"/>
                    <pic:cNvPicPr>
                      <a:picLocks noChangeAspect="1" noChangeArrowheads="1"/>
                    </pic:cNvPicPr>
                  </pic:nvPicPr>
                  <pic:blipFill>
                    <a:blip r:embed="rId8"/>
                    <a:srcRect/>
                    <a:stretch>
                      <a:fillRect/>
                    </a:stretch>
                  </pic:blipFill>
                  <pic:spPr bwMode="auto">
                    <a:xfrm>
                      <a:off x="0" y="0"/>
                      <a:ext cx="1686125" cy="1619116"/>
                    </a:xfrm>
                    <a:prstGeom prst="rect">
                      <a:avLst/>
                    </a:prstGeom>
                    <a:noFill/>
                    <a:ln w="9525">
                      <a:noFill/>
                      <a:miter lim="800000"/>
                      <a:headEnd/>
                      <a:tailEnd/>
                    </a:ln>
                  </pic:spPr>
                </pic:pic>
              </a:graphicData>
            </a:graphic>
          </wp:inline>
        </w:drawing>
      </w:r>
    </w:p>
    <w:p w:rsidR="003C52F2" w:rsidRPr="006018FE" w:rsidRDefault="006018FE" w:rsidP="00B84425">
      <w:pPr>
        <w:jc w:val="center"/>
        <w:rPr>
          <w:rFonts w:ascii="Bradley Hand Bold" w:hAnsi="Bradley Hand Bold"/>
          <w:color w:val="000090"/>
          <w:sz w:val="56"/>
          <w:szCs w:val="56"/>
        </w:rPr>
      </w:pPr>
      <w:r>
        <w:rPr>
          <w:rFonts w:ascii="Bradley Hand Bold" w:hAnsi="Bradley Hand Bold"/>
          <w:noProof/>
          <w:color w:val="000090"/>
          <w:sz w:val="56"/>
          <w:szCs w:val="56"/>
          <w:lang w:val="en-GB" w:eastAsia="en-GB"/>
        </w:rPr>
        <w:drawing>
          <wp:inline distT="0" distB="0" distL="0" distR="0">
            <wp:extent cx="4095750" cy="3071653"/>
            <wp:effectExtent l="0" t="0" r="0" b="0"/>
            <wp:docPr id="7" name="Picture 3" descr="E:\USB DISK\Website\front_of_school_with_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B DISK\Website\front_of_school_with_border.jpg"/>
                    <pic:cNvPicPr>
                      <a:picLocks noChangeAspect="1" noChangeArrowheads="1"/>
                    </pic:cNvPicPr>
                  </pic:nvPicPr>
                  <pic:blipFill>
                    <a:blip r:embed="rId9"/>
                    <a:srcRect/>
                    <a:stretch>
                      <a:fillRect/>
                    </a:stretch>
                  </pic:blipFill>
                  <pic:spPr bwMode="auto">
                    <a:xfrm>
                      <a:off x="0" y="0"/>
                      <a:ext cx="4110269" cy="3082542"/>
                    </a:xfrm>
                    <a:prstGeom prst="rect">
                      <a:avLst/>
                    </a:prstGeom>
                    <a:noFill/>
                    <a:ln w="9525">
                      <a:noFill/>
                      <a:miter lim="800000"/>
                      <a:headEnd/>
                      <a:tailEnd/>
                    </a:ln>
                  </pic:spPr>
                </pic:pic>
              </a:graphicData>
            </a:graphic>
          </wp:inline>
        </w:drawing>
      </w:r>
    </w:p>
    <w:p w:rsidR="003C52F2" w:rsidRPr="003C52F2" w:rsidRDefault="003C52F2" w:rsidP="00B84425">
      <w:pPr>
        <w:jc w:val="center"/>
        <w:rPr>
          <w:rFonts w:ascii="Bradley Hand Bold" w:hAnsi="Bradley Hand Bold"/>
          <w:i/>
          <w:color w:val="000090"/>
          <w:sz w:val="52"/>
          <w:szCs w:val="52"/>
        </w:rPr>
      </w:pPr>
    </w:p>
    <w:p w:rsidR="005865EC" w:rsidRDefault="005865EC" w:rsidP="00B84425">
      <w:pPr>
        <w:jc w:val="center"/>
        <w:rPr>
          <w:rFonts w:ascii="Calibri" w:hAnsi="Calibri"/>
          <w:i/>
          <w:sz w:val="56"/>
          <w:szCs w:val="56"/>
        </w:rPr>
      </w:pPr>
      <w:r>
        <w:rPr>
          <w:rFonts w:ascii="Calibri" w:hAnsi="Calibri"/>
          <w:i/>
          <w:sz w:val="56"/>
          <w:szCs w:val="56"/>
        </w:rPr>
        <w:t xml:space="preserve">Part Time Class Teacher </w:t>
      </w:r>
    </w:p>
    <w:p w:rsidR="002F3F58" w:rsidRPr="00F62376" w:rsidRDefault="00082270" w:rsidP="00B84425">
      <w:pPr>
        <w:jc w:val="center"/>
        <w:rPr>
          <w:rFonts w:ascii="Calibri" w:hAnsi="Calibri"/>
          <w:i/>
          <w:sz w:val="56"/>
          <w:szCs w:val="56"/>
        </w:rPr>
      </w:pPr>
      <w:r w:rsidRPr="00F62376">
        <w:rPr>
          <w:rFonts w:ascii="Calibri" w:hAnsi="Calibri"/>
          <w:i/>
          <w:sz w:val="56"/>
          <w:szCs w:val="56"/>
        </w:rPr>
        <w:t xml:space="preserve">Recruitment Pack </w:t>
      </w:r>
    </w:p>
    <w:p w:rsidR="00273FE2" w:rsidRPr="00F62376" w:rsidRDefault="005865EC" w:rsidP="00B84425">
      <w:pPr>
        <w:jc w:val="center"/>
        <w:rPr>
          <w:rFonts w:ascii="Calibri" w:hAnsi="Calibri"/>
          <w:i/>
          <w:sz w:val="56"/>
          <w:szCs w:val="56"/>
        </w:rPr>
      </w:pPr>
      <w:r>
        <w:rPr>
          <w:rFonts w:ascii="Calibri" w:hAnsi="Calibri"/>
          <w:i/>
          <w:sz w:val="56"/>
          <w:szCs w:val="56"/>
        </w:rPr>
        <w:t>September</w:t>
      </w:r>
      <w:r w:rsidR="00F62376" w:rsidRPr="00F62376">
        <w:rPr>
          <w:rFonts w:ascii="Calibri" w:hAnsi="Calibri"/>
          <w:i/>
          <w:sz w:val="56"/>
          <w:szCs w:val="56"/>
        </w:rPr>
        <w:t xml:space="preserve"> 2022</w:t>
      </w:r>
    </w:p>
    <w:p w:rsidR="00273FE2" w:rsidRPr="00DA6914" w:rsidRDefault="00273FE2" w:rsidP="00B84425">
      <w:pPr>
        <w:rPr>
          <w:rFonts w:ascii="Calibri" w:hAnsi="Calibri"/>
        </w:rPr>
      </w:pPr>
    </w:p>
    <w:p w:rsidR="00F742BB" w:rsidRDefault="006018FE" w:rsidP="006018FE">
      <w:pPr>
        <w:jc w:val="center"/>
        <w:rPr>
          <w:rFonts w:ascii="Calibri" w:hAnsi="Calibri"/>
        </w:rPr>
      </w:pPr>
      <w:r w:rsidRPr="006018FE">
        <w:rPr>
          <w:rFonts w:ascii="Calibri" w:hAnsi="Calibri"/>
          <w:noProof/>
          <w:lang w:val="en-GB" w:eastAsia="en-GB"/>
        </w:rPr>
        <w:drawing>
          <wp:inline distT="0" distB="0" distL="0" distR="0">
            <wp:extent cx="2408648" cy="835269"/>
            <wp:effectExtent l="19050" t="0" r="0" b="0"/>
            <wp:docPr id="8" name="Picture 1" descr="D:\USB DISK\Templates\thumbnail_TLPT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B DISK\Templates\thumbnail_TLPT Logo-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0527" cy="839388"/>
                    </a:xfrm>
                    <a:prstGeom prst="rect">
                      <a:avLst/>
                    </a:prstGeom>
                    <a:noFill/>
                    <a:ln>
                      <a:noFill/>
                    </a:ln>
                  </pic:spPr>
                </pic:pic>
              </a:graphicData>
            </a:graphic>
          </wp:inline>
        </w:drawing>
      </w:r>
    </w:p>
    <w:p w:rsidR="00F62376" w:rsidRDefault="00F62376" w:rsidP="003C52F2">
      <w:pPr>
        <w:pStyle w:val="NormalWeb"/>
        <w:spacing w:before="0" w:beforeAutospacing="0" w:after="0" w:afterAutospacing="0"/>
        <w:jc w:val="center"/>
        <w:textAlignment w:val="baseline"/>
        <w:rPr>
          <w:rFonts w:ascii="Calibri" w:hAnsi="Calibri"/>
          <w:color w:val="333333"/>
          <w:sz w:val="40"/>
          <w:szCs w:val="40"/>
        </w:rPr>
      </w:pPr>
    </w:p>
    <w:p w:rsidR="00F62376" w:rsidRDefault="00F62376" w:rsidP="003C52F2">
      <w:pPr>
        <w:pStyle w:val="NormalWeb"/>
        <w:spacing w:before="0" w:beforeAutospacing="0" w:after="0" w:afterAutospacing="0"/>
        <w:jc w:val="center"/>
        <w:textAlignment w:val="baseline"/>
        <w:rPr>
          <w:rFonts w:ascii="Calibri" w:hAnsi="Calibri"/>
          <w:color w:val="333333"/>
          <w:sz w:val="40"/>
          <w:szCs w:val="40"/>
        </w:rPr>
      </w:pPr>
    </w:p>
    <w:p w:rsidR="00F62376" w:rsidRDefault="00F62376" w:rsidP="003C52F2">
      <w:pPr>
        <w:pStyle w:val="NormalWeb"/>
        <w:spacing w:before="0" w:beforeAutospacing="0" w:after="0" w:afterAutospacing="0"/>
        <w:jc w:val="center"/>
        <w:textAlignment w:val="baseline"/>
        <w:rPr>
          <w:rFonts w:ascii="Calibri" w:hAnsi="Calibri"/>
          <w:color w:val="333333"/>
          <w:sz w:val="40"/>
          <w:szCs w:val="40"/>
        </w:rPr>
      </w:pPr>
    </w:p>
    <w:p w:rsidR="00F62376" w:rsidRDefault="00F62376" w:rsidP="003C52F2">
      <w:pPr>
        <w:pStyle w:val="NormalWeb"/>
        <w:spacing w:before="0" w:beforeAutospacing="0" w:after="0" w:afterAutospacing="0"/>
        <w:jc w:val="center"/>
        <w:textAlignment w:val="baseline"/>
        <w:rPr>
          <w:rFonts w:ascii="Calibri" w:hAnsi="Calibri"/>
          <w:color w:val="333333"/>
          <w:sz w:val="40"/>
          <w:szCs w:val="40"/>
        </w:rPr>
      </w:pPr>
    </w:p>
    <w:p w:rsidR="00F62376" w:rsidRPr="00F62376" w:rsidRDefault="00F62376" w:rsidP="00F62376">
      <w:pPr>
        <w:tabs>
          <w:tab w:val="left" w:pos="2900"/>
        </w:tabs>
        <w:spacing w:after="160" w:line="259" w:lineRule="auto"/>
        <w:jc w:val="both"/>
        <w:rPr>
          <w:rFonts w:ascii="Calibri" w:eastAsia="Calibri" w:hAnsi="Calibri" w:cs="Times New Roman"/>
          <w:b/>
          <w:sz w:val="28"/>
          <w:szCs w:val="28"/>
          <w:lang w:val="en-GB"/>
        </w:rPr>
      </w:pPr>
      <w:r w:rsidRPr="00F62376">
        <w:rPr>
          <w:rFonts w:ascii="Calibri" w:eastAsia="Calibri" w:hAnsi="Calibri" w:cs="Times New Roman"/>
          <w:b/>
          <w:sz w:val="28"/>
          <w:szCs w:val="28"/>
          <w:lang w:val="en-GB"/>
        </w:rPr>
        <w:lastRenderedPageBreak/>
        <w:t>About The Learning Partnership Trust</w:t>
      </w:r>
    </w:p>
    <w:p w:rsidR="00F62376" w:rsidRPr="00F62376" w:rsidRDefault="00F62376" w:rsidP="00F62376">
      <w:pPr>
        <w:tabs>
          <w:tab w:val="left" w:pos="2900"/>
        </w:tabs>
        <w:spacing w:after="160" w:line="259" w:lineRule="auto"/>
        <w:jc w:val="both"/>
        <w:rPr>
          <w:rFonts w:ascii="Calibri" w:eastAsia="Calibri" w:hAnsi="Calibri" w:cs="Times New Roman"/>
          <w:sz w:val="22"/>
          <w:szCs w:val="22"/>
          <w:lang w:val="en-GB"/>
        </w:rPr>
      </w:pPr>
      <w:r w:rsidRPr="00F62376">
        <w:rPr>
          <w:rFonts w:ascii="Calibri" w:eastAsia="Calibri" w:hAnsi="Calibri" w:cs="Times New Roman"/>
          <w:sz w:val="22"/>
          <w:szCs w:val="22"/>
          <w:lang w:val="en-GB"/>
        </w:rPr>
        <w:t>The Learning Partnership Trust (TLPT) was founded in 2015. We are a small Multi-Academy Trust currently consisting of three primary schools all located within the same geographical area in Essex.</w:t>
      </w:r>
    </w:p>
    <w:p w:rsidR="00F62376" w:rsidRPr="00F62376" w:rsidRDefault="00F62376" w:rsidP="00F62376">
      <w:pPr>
        <w:tabs>
          <w:tab w:val="left" w:pos="2900"/>
        </w:tabs>
        <w:spacing w:after="160" w:line="259" w:lineRule="auto"/>
        <w:jc w:val="both"/>
        <w:rPr>
          <w:rFonts w:ascii="Calibri" w:eastAsia="Calibri" w:hAnsi="Calibri" w:cs="Times New Roman"/>
          <w:sz w:val="22"/>
          <w:szCs w:val="22"/>
          <w:lang w:val="en-GB"/>
        </w:rPr>
      </w:pPr>
      <w:r w:rsidRPr="00F62376">
        <w:rPr>
          <w:rFonts w:ascii="Calibri" w:eastAsia="Calibri" w:hAnsi="Calibri" w:cs="Times New Roman"/>
          <w:sz w:val="22"/>
          <w:szCs w:val="22"/>
          <w:lang w:val="en-GB"/>
        </w:rPr>
        <w:t>The Board of Trustees are determined to see a high performing and successful Multi-Academy Trust (MAT) that delivers the very best educational experience for all pupils. Our focus is on improving leadership and governance, teaching and learning, raising standards, growing our own leaders, and collaboration. We aim to develop a family of schools that serve the local communities, building a dynamic, local solution to identified and potentially developing needs.</w:t>
      </w:r>
    </w:p>
    <w:p w:rsidR="00F62376" w:rsidRPr="00F62376" w:rsidRDefault="00F62376" w:rsidP="00F62376">
      <w:pPr>
        <w:tabs>
          <w:tab w:val="left" w:pos="2900"/>
        </w:tabs>
        <w:spacing w:after="160" w:line="259" w:lineRule="auto"/>
        <w:jc w:val="both"/>
        <w:rPr>
          <w:rFonts w:ascii="Calibri" w:eastAsia="Calibri" w:hAnsi="Calibri" w:cs="Times New Roman"/>
          <w:sz w:val="22"/>
          <w:szCs w:val="22"/>
          <w:lang w:val="en-GB"/>
        </w:rPr>
      </w:pPr>
      <w:r w:rsidRPr="00F62376">
        <w:rPr>
          <w:rFonts w:ascii="Calibri" w:eastAsia="Calibri" w:hAnsi="Calibri" w:cs="Times New Roman"/>
          <w:sz w:val="22"/>
          <w:szCs w:val="22"/>
          <w:lang w:val="en-GB"/>
        </w:rPr>
        <w:t>We bring high expectations to everything we do, they are embedded in our culture and our delivery and we are really excited to work with partners who share this ethos.</w:t>
      </w:r>
    </w:p>
    <w:p w:rsidR="00F62376" w:rsidRPr="00F62376" w:rsidRDefault="00F62376" w:rsidP="00F62376">
      <w:pPr>
        <w:textAlignment w:val="baseline"/>
        <w:rPr>
          <w:rFonts w:ascii="Calibri" w:eastAsia="Calibri" w:hAnsi="Calibri" w:cs="Calibri"/>
          <w:sz w:val="22"/>
          <w:szCs w:val="22"/>
        </w:rPr>
      </w:pPr>
      <w:r w:rsidRPr="00F62376">
        <w:rPr>
          <w:rFonts w:ascii="Calibri" w:eastAsia="Calibri" w:hAnsi="Calibri" w:cs="Calibri"/>
          <w:sz w:val="22"/>
          <w:szCs w:val="22"/>
        </w:rPr>
        <w:t xml:space="preserve">We have a strong belief in ‘learners today – </w:t>
      </w:r>
      <w:proofErr w:type="gramStart"/>
      <w:r w:rsidRPr="00F62376">
        <w:rPr>
          <w:rFonts w:ascii="Calibri" w:eastAsia="Calibri" w:hAnsi="Calibri" w:cs="Calibri"/>
          <w:sz w:val="22"/>
          <w:szCs w:val="22"/>
        </w:rPr>
        <w:t>leaders</w:t>
      </w:r>
      <w:proofErr w:type="gramEnd"/>
      <w:r w:rsidRPr="00F62376">
        <w:rPr>
          <w:rFonts w:ascii="Calibri" w:eastAsia="Calibri" w:hAnsi="Calibri" w:cs="Calibri"/>
          <w:sz w:val="22"/>
          <w:szCs w:val="22"/>
        </w:rPr>
        <w:t xml:space="preserve"> tomorrow’. Our primary objective is to ensure that all of the children within our schools get the very best education we can possibly provide, within an </w:t>
      </w:r>
      <w:proofErr w:type="spellStart"/>
      <w:r w:rsidRPr="00F62376">
        <w:rPr>
          <w:rFonts w:ascii="Calibri" w:eastAsia="Calibri" w:hAnsi="Calibri" w:cs="Calibri"/>
          <w:sz w:val="22"/>
          <w:szCs w:val="22"/>
        </w:rPr>
        <w:t>organisation</w:t>
      </w:r>
      <w:proofErr w:type="spellEnd"/>
      <w:r w:rsidRPr="00F62376">
        <w:rPr>
          <w:rFonts w:ascii="Calibri" w:eastAsia="Calibri" w:hAnsi="Calibri" w:cs="Calibri"/>
          <w:sz w:val="22"/>
          <w:szCs w:val="22"/>
        </w:rPr>
        <w:t xml:space="preserve"> that cares about the whole child and their growth and development, preparing them for the next stage of education and life.</w:t>
      </w:r>
    </w:p>
    <w:p w:rsidR="00F62376" w:rsidRPr="00F62376" w:rsidRDefault="00F62376" w:rsidP="00F62376">
      <w:pPr>
        <w:textAlignment w:val="baseline"/>
        <w:rPr>
          <w:rFonts w:ascii="Times New Roman" w:eastAsia="Calibri" w:hAnsi="Times New Roman" w:cs="Times New Roman"/>
        </w:rPr>
      </w:pPr>
    </w:p>
    <w:p w:rsidR="00F62376" w:rsidRPr="00F62376" w:rsidRDefault="00F62376" w:rsidP="00F62376">
      <w:pPr>
        <w:tabs>
          <w:tab w:val="left" w:pos="2900"/>
        </w:tabs>
        <w:spacing w:after="160" w:line="259" w:lineRule="auto"/>
        <w:jc w:val="both"/>
        <w:rPr>
          <w:rFonts w:ascii="Calibri" w:eastAsia="Calibri" w:hAnsi="Calibri" w:cs="Times New Roman"/>
          <w:b/>
          <w:sz w:val="28"/>
          <w:szCs w:val="28"/>
          <w:lang w:val="en-GB"/>
        </w:rPr>
      </w:pPr>
      <w:r w:rsidRPr="00F62376">
        <w:rPr>
          <w:rFonts w:ascii="Calibri" w:eastAsia="Calibri" w:hAnsi="Calibri" w:cs="Times New Roman"/>
          <w:b/>
          <w:sz w:val="28"/>
          <w:szCs w:val="28"/>
          <w:lang w:val="en-GB"/>
        </w:rPr>
        <w:t>Vision and Values</w:t>
      </w:r>
    </w:p>
    <w:p w:rsidR="00F62376" w:rsidRPr="00F62376" w:rsidRDefault="00F62376" w:rsidP="00F62376">
      <w:pPr>
        <w:tabs>
          <w:tab w:val="left" w:pos="2900"/>
        </w:tabs>
        <w:spacing w:after="160" w:line="259" w:lineRule="auto"/>
        <w:jc w:val="both"/>
        <w:rPr>
          <w:rFonts w:ascii="Calibri" w:eastAsia="Calibri" w:hAnsi="Calibri" w:cs="Times New Roman"/>
          <w:sz w:val="22"/>
          <w:szCs w:val="22"/>
          <w:lang w:val="en-GB"/>
        </w:rPr>
      </w:pPr>
      <w:r w:rsidRPr="00F62376">
        <w:rPr>
          <w:rFonts w:ascii="Calibri" w:eastAsia="Calibri" w:hAnsi="Calibri" w:cs="Times New Roman"/>
          <w:sz w:val="22"/>
          <w:szCs w:val="22"/>
          <w:lang w:val="en-GB"/>
        </w:rPr>
        <w:t xml:space="preserve">The </w:t>
      </w:r>
      <w:r w:rsidRPr="00F62376">
        <w:rPr>
          <w:rFonts w:ascii="Calibri" w:eastAsia="Calibri" w:hAnsi="Calibri" w:cs="Times New Roman"/>
          <w:b/>
          <w:sz w:val="22"/>
          <w:szCs w:val="22"/>
          <w:lang w:val="en-GB"/>
        </w:rPr>
        <w:t>vision</w:t>
      </w:r>
      <w:r w:rsidRPr="00F62376">
        <w:rPr>
          <w:rFonts w:ascii="Calibri" w:eastAsia="Calibri" w:hAnsi="Calibri" w:cs="Times New Roman"/>
          <w:sz w:val="22"/>
          <w:szCs w:val="22"/>
          <w:lang w:val="en-GB"/>
        </w:rPr>
        <w:t xml:space="preserve"> for The Learning Partnership Trust is to build </w:t>
      </w:r>
      <w:r w:rsidRPr="00F62376">
        <w:rPr>
          <w:rFonts w:ascii="Calibri" w:eastAsia="Calibri" w:hAnsi="Calibri" w:cs="Times New Roman"/>
          <w:b/>
          <w:sz w:val="22"/>
          <w:szCs w:val="22"/>
          <w:lang w:val="en-GB"/>
        </w:rPr>
        <w:t xml:space="preserve">‘learners today – leaders tomorrow’. </w:t>
      </w:r>
    </w:p>
    <w:p w:rsidR="00F62376" w:rsidRPr="00F62376" w:rsidRDefault="00F62376" w:rsidP="00F62376">
      <w:pPr>
        <w:tabs>
          <w:tab w:val="left" w:pos="2900"/>
        </w:tabs>
        <w:spacing w:after="160" w:line="259" w:lineRule="auto"/>
        <w:jc w:val="both"/>
        <w:rPr>
          <w:rFonts w:ascii="Calibri" w:eastAsia="Calibri" w:hAnsi="Calibri" w:cs="Times New Roman"/>
          <w:sz w:val="22"/>
          <w:szCs w:val="22"/>
          <w:lang w:val="en-GB"/>
        </w:rPr>
      </w:pPr>
      <w:r w:rsidRPr="00F62376">
        <w:rPr>
          <w:rFonts w:ascii="Calibri" w:eastAsia="Calibri" w:hAnsi="Calibri" w:cs="Times New Roman"/>
          <w:sz w:val="22"/>
          <w:szCs w:val="22"/>
          <w:lang w:val="en-GB"/>
        </w:rPr>
        <w:t xml:space="preserve">To achieve the vision our </w:t>
      </w:r>
      <w:r w:rsidRPr="00F62376">
        <w:rPr>
          <w:rFonts w:ascii="Calibri" w:eastAsia="Calibri" w:hAnsi="Calibri" w:cs="Times New Roman"/>
          <w:b/>
          <w:sz w:val="22"/>
          <w:szCs w:val="22"/>
          <w:lang w:val="en-GB"/>
        </w:rPr>
        <w:t xml:space="preserve">mission </w:t>
      </w:r>
      <w:r w:rsidRPr="00F62376">
        <w:rPr>
          <w:rFonts w:ascii="Calibri" w:eastAsia="Calibri" w:hAnsi="Calibri" w:cs="Times New Roman"/>
          <w:sz w:val="22"/>
          <w:szCs w:val="22"/>
          <w:lang w:val="en-GB"/>
        </w:rPr>
        <w:t>is to establish high-performing, respectful, inclusive learning environments that enable children to equip themselves with the skills, knowledge, attitudes, emotional intelligence, belief and confidence to be ready for the next stage in their education and life</w:t>
      </w:r>
      <w:r w:rsidRPr="00F62376">
        <w:rPr>
          <w:rFonts w:ascii="Calibri" w:eastAsia="Calibri" w:hAnsi="Calibri" w:cs="Times New Roman"/>
          <w:b/>
          <w:sz w:val="22"/>
          <w:szCs w:val="22"/>
          <w:lang w:val="en-GB"/>
        </w:rPr>
        <w:t xml:space="preserve">. </w:t>
      </w:r>
      <w:r w:rsidRPr="00F62376">
        <w:rPr>
          <w:rFonts w:ascii="Calibri" w:eastAsia="Calibri" w:hAnsi="Calibri" w:cs="Times New Roman"/>
          <w:sz w:val="22"/>
          <w:szCs w:val="22"/>
          <w:lang w:val="en-GB"/>
        </w:rPr>
        <w:t>The vision is as relatable to every employee and partner of our Trust as it is to our children.</w:t>
      </w:r>
    </w:p>
    <w:p w:rsidR="00F62376" w:rsidRPr="00F62376" w:rsidRDefault="00F62376" w:rsidP="00F62376">
      <w:pPr>
        <w:tabs>
          <w:tab w:val="left" w:pos="2900"/>
        </w:tabs>
        <w:spacing w:after="160" w:line="259" w:lineRule="auto"/>
        <w:jc w:val="both"/>
        <w:rPr>
          <w:rFonts w:ascii="Calibri" w:eastAsia="Calibri" w:hAnsi="Calibri" w:cs="Times New Roman"/>
          <w:sz w:val="22"/>
          <w:szCs w:val="22"/>
          <w:lang w:val="en-GB"/>
        </w:rPr>
      </w:pPr>
      <w:r w:rsidRPr="00F62376">
        <w:rPr>
          <w:rFonts w:ascii="Calibri" w:eastAsia="Calibri" w:hAnsi="Calibri" w:cs="Times New Roman"/>
          <w:sz w:val="22"/>
          <w:szCs w:val="22"/>
          <w:lang w:val="en-GB"/>
        </w:rPr>
        <w:t>We have the following values:</w:t>
      </w:r>
    </w:p>
    <w:p w:rsidR="00F62376" w:rsidRPr="00F62376" w:rsidRDefault="00F62376" w:rsidP="00B00A3A">
      <w:pPr>
        <w:numPr>
          <w:ilvl w:val="0"/>
          <w:numId w:val="1"/>
        </w:numPr>
        <w:tabs>
          <w:tab w:val="left" w:pos="2900"/>
        </w:tabs>
        <w:spacing w:after="160" w:line="259" w:lineRule="auto"/>
        <w:contextualSpacing/>
        <w:jc w:val="both"/>
        <w:rPr>
          <w:rFonts w:ascii="Calibri" w:eastAsia="Calibri" w:hAnsi="Calibri" w:cs="Times New Roman"/>
          <w:sz w:val="22"/>
          <w:szCs w:val="22"/>
          <w:lang w:val="en-GB"/>
        </w:rPr>
      </w:pPr>
      <w:r w:rsidRPr="00F62376">
        <w:rPr>
          <w:rFonts w:ascii="Calibri" w:eastAsia="Calibri" w:hAnsi="Calibri" w:cs="Times New Roman"/>
          <w:b/>
          <w:sz w:val="22"/>
          <w:szCs w:val="22"/>
          <w:u w:val="single"/>
          <w:lang w:val="en-GB"/>
        </w:rPr>
        <w:t xml:space="preserve">The children and their families are at the centre of what we do; </w:t>
      </w:r>
      <w:r w:rsidRPr="00F62376">
        <w:rPr>
          <w:rFonts w:ascii="Calibri" w:eastAsia="Calibri" w:hAnsi="Calibri" w:cs="Times New Roman"/>
          <w:sz w:val="22"/>
          <w:szCs w:val="22"/>
          <w:lang w:val="en-GB"/>
        </w:rPr>
        <w:t>empowered to learn and achieve; valued within our and their communities as visible, resilient, caring and responsible citizens.</w:t>
      </w:r>
    </w:p>
    <w:p w:rsidR="00F62376" w:rsidRPr="00F62376" w:rsidRDefault="00F62376" w:rsidP="00B00A3A">
      <w:pPr>
        <w:numPr>
          <w:ilvl w:val="0"/>
          <w:numId w:val="1"/>
        </w:numPr>
        <w:tabs>
          <w:tab w:val="left" w:pos="2900"/>
        </w:tabs>
        <w:spacing w:after="160" w:line="259" w:lineRule="auto"/>
        <w:contextualSpacing/>
        <w:jc w:val="both"/>
        <w:rPr>
          <w:rFonts w:ascii="Calibri" w:eastAsia="Calibri" w:hAnsi="Calibri" w:cs="Times New Roman"/>
          <w:sz w:val="22"/>
          <w:szCs w:val="22"/>
          <w:lang w:val="en-GB"/>
        </w:rPr>
      </w:pPr>
      <w:r w:rsidRPr="00F62376">
        <w:rPr>
          <w:rFonts w:ascii="Calibri" w:eastAsia="Calibri" w:hAnsi="Calibri" w:cs="Times New Roman"/>
          <w:b/>
          <w:sz w:val="22"/>
          <w:szCs w:val="22"/>
          <w:u w:val="single"/>
          <w:lang w:val="en-GB"/>
        </w:rPr>
        <w:t>Our employees and partners are passionate about being the best that they can be;</w:t>
      </w:r>
      <w:r w:rsidRPr="00F62376">
        <w:rPr>
          <w:rFonts w:ascii="Calibri" w:eastAsia="Calibri" w:hAnsi="Calibri" w:cs="Times New Roman"/>
          <w:sz w:val="22"/>
          <w:szCs w:val="22"/>
          <w:lang w:val="en-GB"/>
        </w:rPr>
        <w:t xml:space="preserve"> we value developing people’s lives by striving to personally and professionally grow and support others to do the same.</w:t>
      </w:r>
    </w:p>
    <w:p w:rsidR="00F62376" w:rsidRPr="00F62376" w:rsidRDefault="00F62376" w:rsidP="00B00A3A">
      <w:pPr>
        <w:numPr>
          <w:ilvl w:val="0"/>
          <w:numId w:val="1"/>
        </w:numPr>
        <w:tabs>
          <w:tab w:val="left" w:pos="2900"/>
        </w:tabs>
        <w:spacing w:after="160" w:line="259" w:lineRule="auto"/>
        <w:contextualSpacing/>
        <w:jc w:val="both"/>
        <w:rPr>
          <w:rFonts w:ascii="Calibri" w:eastAsia="Calibri" w:hAnsi="Calibri" w:cs="Times New Roman"/>
          <w:sz w:val="22"/>
          <w:szCs w:val="22"/>
          <w:lang w:val="en-GB"/>
        </w:rPr>
      </w:pPr>
      <w:r w:rsidRPr="00F62376">
        <w:rPr>
          <w:rFonts w:ascii="Calibri" w:eastAsia="Calibri" w:hAnsi="Calibri" w:cs="Times New Roman"/>
          <w:b/>
          <w:sz w:val="22"/>
          <w:szCs w:val="22"/>
          <w:u w:val="single"/>
          <w:lang w:val="en-GB"/>
        </w:rPr>
        <w:t xml:space="preserve">The Learning Partnership Trust is relentlessly focussed on improvement; </w:t>
      </w:r>
      <w:r w:rsidRPr="00F62376">
        <w:rPr>
          <w:rFonts w:ascii="Calibri" w:eastAsia="Calibri" w:hAnsi="Calibri" w:cs="Times New Roman"/>
          <w:sz w:val="22"/>
          <w:szCs w:val="22"/>
          <w:lang w:val="en-GB"/>
        </w:rPr>
        <w:t>it values and celebrates success and encourages collaboration to maximise success.</w:t>
      </w:r>
    </w:p>
    <w:p w:rsidR="00F62376" w:rsidRPr="00F62376" w:rsidRDefault="00F62376" w:rsidP="00F62376">
      <w:pPr>
        <w:tabs>
          <w:tab w:val="left" w:pos="2900"/>
        </w:tabs>
        <w:spacing w:after="160" w:line="259" w:lineRule="auto"/>
        <w:ind w:left="720"/>
        <w:contextualSpacing/>
        <w:jc w:val="both"/>
        <w:rPr>
          <w:rFonts w:ascii="Calibri" w:eastAsia="Calibri" w:hAnsi="Calibri" w:cs="Times New Roman"/>
          <w:sz w:val="22"/>
          <w:szCs w:val="22"/>
          <w:lang w:val="en-GB"/>
        </w:rPr>
      </w:pPr>
    </w:p>
    <w:p w:rsidR="00F62376" w:rsidRPr="00F62376" w:rsidRDefault="00F62376" w:rsidP="00F62376">
      <w:pPr>
        <w:tabs>
          <w:tab w:val="left" w:pos="2900"/>
        </w:tabs>
        <w:spacing w:after="160" w:line="259" w:lineRule="auto"/>
        <w:jc w:val="both"/>
        <w:rPr>
          <w:rFonts w:ascii="Calibri" w:eastAsia="Calibri" w:hAnsi="Calibri" w:cs="Times New Roman"/>
          <w:sz w:val="22"/>
          <w:szCs w:val="22"/>
          <w:lang w:val="en-GB"/>
        </w:rPr>
      </w:pPr>
      <w:r w:rsidRPr="00F62376">
        <w:rPr>
          <w:rFonts w:ascii="Calibri" w:eastAsia="Calibri" w:hAnsi="Calibri" w:cs="Times New Roman"/>
          <w:sz w:val="22"/>
          <w:szCs w:val="22"/>
          <w:lang w:val="en-GB"/>
        </w:rPr>
        <w:t>We have a strong belief in the value of lifelong learning. Our staff are the best resource we have and it is our privilege to be involved with such courageous, committed and child-centred individuals. It is with and through them that we will make our vision a reality.</w:t>
      </w:r>
    </w:p>
    <w:p w:rsidR="004360DA" w:rsidRDefault="004360DA" w:rsidP="00F62376">
      <w:pPr>
        <w:tabs>
          <w:tab w:val="left" w:pos="0"/>
          <w:tab w:val="right" w:pos="9752"/>
        </w:tabs>
        <w:rPr>
          <w:rFonts w:ascii="Calibri" w:hAnsi="Calibri" w:cs="Arial"/>
          <w:b/>
          <w:sz w:val="36"/>
          <w:szCs w:val="36"/>
        </w:rPr>
      </w:pPr>
    </w:p>
    <w:p w:rsidR="004360DA" w:rsidRDefault="004360DA" w:rsidP="002C5EC1">
      <w:pPr>
        <w:tabs>
          <w:tab w:val="left" w:pos="0"/>
          <w:tab w:val="right" w:pos="9752"/>
        </w:tabs>
        <w:jc w:val="center"/>
        <w:rPr>
          <w:rFonts w:ascii="Calibri" w:hAnsi="Calibri" w:cs="Arial"/>
          <w:b/>
          <w:sz w:val="36"/>
          <w:szCs w:val="36"/>
        </w:rPr>
      </w:pPr>
    </w:p>
    <w:p w:rsidR="00E55F62" w:rsidRDefault="00E55F62" w:rsidP="00AA04AA">
      <w:pPr>
        <w:tabs>
          <w:tab w:val="left" w:pos="0"/>
          <w:tab w:val="right" w:pos="9752"/>
        </w:tabs>
        <w:jc w:val="center"/>
        <w:rPr>
          <w:rFonts w:ascii="Calibri" w:hAnsi="Calibri" w:cs="Arial"/>
          <w:sz w:val="40"/>
          <w:szCs w:val="40"/>
        </w:rPr>
      </w:pPr>
    </w:p>
    <w:p w:rsidR="00E55F62" w:rsidRDefault="00E55F62" w:rsidP="00AA04AA">
      <w:pPr>
        <w:tabs>
          <w:tab w:val="left" w:pos="0"/>
          <w:tab w:val="right" w:pos="9752"/>
        </w:tabs>
        <w:jc w:val="center"/>
        <w:rPr>
          <w:rFonts w:ascii="Calibri" w:hAnsi="Calibri" w:cs="Arial"/>
          <w:sz w:val="40"/>
          <w:szCs w:val="40"/>
        </w:rPr>
      </w:pPr>
    </w:p>
    <w:p w:rsidR="00E55F62" w:rsidRDefault="00E55F62" w:rsidP="00AA04AA">
      <w:pPr>
        <w:tabs>
          <w:tab w:val="left" w:pos="0"/>
          <w:tab w:val="right" w:pos="9752"/>
        </w:tabs>
        <w:jc w:val="center"/>
        <w:rPr>
          <w:rFonts w:ascii="Calibri" w:hAnsi="Calibri" w:cs="Arial"/>
          <w:sz w:val="40"/>
          <w:szCs w:val="40"/>
        </w:rPr>
      </w:pPr>
    </w:p>
    <w:p w:rsidR="00987B93" w:rsidRDefault="00987B93" w:rsidP="00B84425">
      <w:pPr>
        <w:pStyle w:val="NormalWeb"/>
        <w:spacing w:before="0" w:beforeAutospacing="0" w:after="0" w:afterAutospacing="0"/>
        <w:textAlignment w:val="baseline"/>
        <w:rPr>
          <w:rFonts w:ascii="Calibri" w:hAnsi="Calibri"/>
          <w:color w:val="333333"/>
          <w:sz w:val="24"/>
          <w:szCs w:val="24"/>
        </w:rPr>
      </w:pPr>
    </w:p>
    <w:p w:rsidR="00945734" w:rsidRDefault="00945734" w:rsidP="00945734">
      <w:pPr>
        <w:jc w:val="center"/>
        <w:rPr>
          <w:rFonts w:asciiTheme="majorHAnsi" w:hAnsiTheme="majorHAnsi"/>
          <w:b/>
          <w:sz w:val="40"/>
          <w:szCs w:val="40"/>
        </w:rPr>
      </w:pPr>
      <w:r>
        <w:rPr>
          <w:rFonts w:asciiTheme="majorHAnsi" w:hAnsiTheme="majorHAnsi"/>
          <w:b/>
          <w:sz w:val="40"/>
          <w:szCs w:val="40"/>
        </w:rPr>
        <w:lastRenderedPageBreak/>
        <w:t>Hatfield Heath Primary School</w:t>
      </w:r>
    </w:p>
    <w:p w:rsidR="00945734" w:rsidRPr="00945734" w:rsidRDefault="00945734" w:rsidP="00945734">
      <w:pPr>
        <w:jc w:val="center"/>
        <w:rPr>
          <w:rFonts w:asciiTheme="majorHAnsi" w:hAnsiTheme="majorHAnsi"/>
          <w:b/>
          <w:sz w:val="40"/>
          <w:szCs w:val="40"/>
        </w:rPr>
      </w:pPr>
    </w:p>
    <w:p w:rsidR="0094541F" w:rsidRPr="0094541F" w:rsidRDefault="0094541F" w:rsidP="0094541F">
      <w:pPr>
        <w:spacing w:after="150"/>
        <w:rPr>
          <w:rFonts w:asciiTheme="majorHAnsi" w:eastAsia="Times New Roman" w:hAnsiTheme="majorHAnsi" w:cstheme="majorHAnsi"/>
          <w:color w:val="222222"/>
          <w:lang w:val="en-GB" w:eastAsia="en-GB"/>
        </w:rPr>
      </w:pPr>
      <w:r w:rsidRPr="0094541F">
        <w:rPr>
          <w:rFonts w:asciiTheme="majorHAnsi" w:eastAsia="Times New Roman" w:hAnsiTheme="majorHAnsi" w:cstheme="majorHAnsi"/>
          <w:color w:val="222222"/>
          <w:lang w:val="en-GB" w:eastAsia="en-GB"/>
        </w:rPr>
        <w:t>Hatfield Heath School is unashamedly, a blend of both leading modern and traditional expectations, teaching and ethos.</w:t>
      </w:r>
    </w:p>
    <w:p w:rsidR="0094541F" w:rsidRPr="0094541F" w:rsidRDefault="0094541F" w:rsidP="0094541F">
      <w:pPr>
        <w:spacing w:after="150"/>
        <w:rPr>
          <w:rFonts w:asciiTheme="majorHAnsi" w:eastAsia="Times New Roman" w:hAnsiTheme="majorHAnsi" w:cstheme="majorHAnsi"/>
          <w:color w:val="222222"/>
          <w:lang w:val="en-GB" w:eastAsia="en-GB"/>
        </w:rPr>
      </w:pPr>
      <w:r w:rsidRPr="0094541F">
        <w:rPr>
          <w:rFonts w:asciiTheme="majorHAnsi" w:eastAsia="Times New Roman" w:hAnsiTheme="majorHAnsi" w:cstheme="majorHAnsi"/>
          <w:color w:val="222222"/>
          <w:lang w:val="en-GB" w:eastAsia="en-GB"/>
        </w:rPr>
        <w:t>We recognise that successful education is a team affair, involving children, parents, staff, governors, the community and other relevant external agencies, all working closely together to ensure optimum benefits for all.</w:t>
      </w:r>
    </w:p>
    <w:p w:rsidR="0094541F" w:rsidRPr="0094541F" w:rsidRDefault="0094541F" w:rsidP="0094541F">
      <w:pPr>
        <w:spacing w:after="150"/>
        <w:rPr>
          <w:rFonts w:asciiTheme="majorHAnsi" w:eastAsia="Times New Roman" w:hAnsiTheme="majorHAnsi" w:cstheme="majorHAnsi"/>
          <w:color w:val="222222"/>
          <w:lang w:val="en-GB" w:eastAsia="en-GB"/>
        </w:rPr>
      </w:pPr>
      <w:r w:rsidRPr="0094541F">
        <w:rPr>
          <w:rFonts w:asciiTheme="majorHAnsi" w:eastAsia="Times New Roman" w:hAnsiTheme="majorHAnsi" w:cstheme="majorHAnsi"/>
          <w:color w:val="222222"/>
          <w:lang w:val="en-GB" w:eastAsia="en-GB"/>
        </w:rPr>
        <w:t>We are a member of The Learning Partnership Trust.</w:t>
      </w:r>
    </w:p>
    <w:p w:rsidR="0094541F" w:rsidRPr="0094541F" w:rsidRDefault="0094541F" w:rsidP="0094541F">
      <w:pPr>
        <w:spacing w:after="150"/>
        <w:rPr>
          <w:rFonts w:asciiTheme="majorHAnsi" w:eastAsia="Times New Roman" w:hAnsiTheme="majorHAnsi" w:cstheme="majorHAnsi"/>
          <w:color w:val="222222"/>
          <w:lang w:val="en-GB" w:eastAsia="en-GB"/>
        </w:rPr>
      </w:pPr>
      <w:r w:rsidRPr="0094541F">
        <w:rPr>
          <w:rFonts w:asciiTheme="majorHAnsi" w:eastAsia="Times New Roman" w:hAnsiTheme="majorHAnsi" w:cstheme="majorHAnsi"/>
          <w:color w:val="222222"/>
          <w:lang w:val="en-GB" w:eastAsia="en-GB"/>
        </w:rPr>
        <w:t>Underpinning our standards is a belief in developing a range of personal qualities that support attitudes to learning, self and life.</w:t>
      </w:r>
    </w:p>
    <w:p w:rsidR="0094541F" w:rsidRPr="0094541F" w:rsidRDefault="0094541F" w:rsidP="0094541F">
      <w:pPr>
        <w:spacing w:after="150"/>
        <w:rPr>
          <w:rFonts w:asciiTheme="majorHAnsi" w:eastAsia="Times New Roman" w:hAnsiTheme="majorHAnsi" w:cstheme="majorHAnsi"/>
          <w:color w:val="222222"/>
          <w:lang w:val="en-GB" w:eastAsia="en-GB"/>
        </w:rPr>
      </w:pPr>
      <w:r w:rsidRPr="0094541F">
        <w:rPr>
          <w:rFonts w:asciiTheme="majorHAnsi" w:eastAsia="Times New Roman" w:hAnsiTheme="majorHAnsi" w:cstheme="majorHAnsi"/>
          <w:b/>
          <w:color w:val="222222"/>
          <w:lang w:val="en-GB" w:eastAsia="en-GB"/>
        </w:rPr>
        <w:t>Respect:</w:t>
      </w:r>
      <w:r w:rsidRPr="0094541F">
        <w:rPr>
          <w:rFonts w:asciiTheme="majorHAnsi" w:eastAsia="Times New Roman" w:hAnsiTheme="majorHAnsi" w:cstheme="majorHAnsi"/>
          <w:color w:val="222222"/>
          <w:lang w:val="en-GB" w:eastAsia="en-GB"/>
        </w:rPr>
        <w:t xml:space="preserve"> for all members of the school community: for the beliefs and ideas of others and the environment we create.</w:t>
      </w:r>
    </w:p>
    <w:p w:rsidR="0094541F" w:rsidRPr="0094541F" w:rsidRDefault="0094541F" w:rsidP="0094541F">
      <w:pPr>
        <w:spacing w:after="150"/>
        <w:rPr>
          <w:rFonts w:asciiTheme="majorHAnsi" w:eastAsia="Times New Roman" w:hAnsiTheme="majorHAnsi" w:cstheme="majorHAnsi"/>
          <w:color w:val="222222"/>
          <w:lang w:val="en-GB" w:eastAsia="en-GB"/>
        </w:rPr>
      </w:pPr>
      <w:r w:rsidRPr="0094541F">
        <w:rPr>
          <w:rFonts w:asciiTheme="majorHAnsi" w:eastAsia="Times New Roman" w:hAnsiTheme="majorHAnsi" w:cstheme="majorHAnsi"/>
          <w:b/>
          <w:color w:val="222222"/>
          <w:lang w:val="en-GB" w:eastAsia="en-GB"/>
        </w:rPr>
        <w:t>Responsibility:</w:t>
      </w:r>
      <w:r w:rsidRPr="0094541F">
        <w:rPr>
          <w:rFonts w:asciiTheme="majorHAnsi" w:eastAsia="Times New Roman" w:hAnsiTheme="majorHAnsi" w:cstheme="majorHAnsi"/>
          <w:color w:val="222222"/>
          <w:lang w:val="en-GB" w:eastAsia="en-GB"/>
        </w:rPr>
        <w:t> for our own actions, our learning and our pursuit of excellence.</w:t>
      </w:r>
    </w:p>
    <w:p w:rsidR="0094541F" w:rsidRPr="0094541F" w:rsidRDefault="0094541F" w:rsidP="0094541F">
      <w:pPr>
        <w:spacing w:after="150"/>
        <w:rPr>
          <w:rFonts w:asciiTheme="majorHAnsi" w:eastAsia="Times New Roman" w:hAnsiTheme="majorHAnsi" w:cstheme="majorHAnsi"/>
          <w:color w:val="222222"/>
          <w:lang w:val="en-GB" w:eastAsia="en-GB"/>
        </w:rPr>
      </w:pPr>
      <w:r w:rsidRPr="0094541F">
        <w:rPr>
          <w:rFonts w:asciiTheme="majorHAnsi" w:eastAsia="Times New Roman" w:hAnsiTheme="majorHAnsi" w:cstheme="majorHAnsi"/>
          <w:b/>
          <w:color w:val="222222"/>
          <w:lang w:val="en-GB" w:eastAsia="en-GB"/>
        </w:rPr>
        <w:t>Tolerance:</w:t>
      </w:r>
      <w:r w:rsidRPr="0094541F">
        <w:rPr>
          <w:rFonts w:asciiTheme="majorHAnsi" w:eastAsia="Times New Roman" w:hAnsiTheme="majorHAnsi" w:cstheme="majorHAnsi"/>
          <w:color w:val="222222"/>
          <w:lang w:val="en-GB" w:eastAsia="en-GB"/>
        </w:rPr>
        <w:t> by understanding and celebrating difference and learning from each other.</w:t>
      </w:r>
    </w:p>
    <w:p w:rsidR="0094541F" w:rsidRPr="0094541F" w:rsidRDefault="0094541F" w:rsidP="0094541F">
      <w:pPr>
        <w:spacing w:after="150"/>
        <w:rPr>
          <w:rFonts w:asciiTheme="majorHAnsi" w:eastAsia="Times New Roman" w:hAnsiTheme="majorHAnsi" w:cstheme="majorHAnsi"/>
          <w:color w:val="222222"/>
          <w:lang w:val="en-GB" w:eastAsia="en-GB"/>
        </w:rPr>
      </w:pPr>
      <w:r w:rsidRPr="0094541F">
        <w:rPr>
          <w:rFonts w:asciiTheme="majorHAnsi" w:eastAsia="Times New Roman" w:hAnsiTheme="majorHAnsi" w:cstheme="majorHAnsi"/>
          <w:b/>
          <w:color w:val="222222"/>
          <w:lang w:val="en-GB" w:eastAsia="en-GB"/>
        </w:rPr>
        <w:t>Collaboration:</w:t>
      </w:r>
      <w:r w:rsidRPr="0094541F">
        <w:rPr>
          <w:rFonts w:asciiTheme="majorHAnsi" w:eastAsia="Times New Roman" w:hAnsiTheme="majorHAnsi" w:cstheme="majorHAnsi"/>
          <w:color w:val="222222"/>
          <w:lang w:val="en-GB" w:eastAsia="en-GB"/>
        </w:rPr>
        <w:t> by working together with different people towards a common goal. We are stronger as a team.</w:t>
      </w:r>
    </w:p>
    <w:p w:rsidR="0094541F" w:rsidRPr="0094541F" w:rsidRDefault="0094541F" w:rsidP="0094541F">
      <w:pPr>
        <w:spacing w:after="150"/>
        <w:rPr>
          <w:rFonts w:asciiTheme="majorHAnsi" w:eastAsia="Times New Roman" w:hAnsiTheme="majorHAnsi" w:cstheme="majorHAnsi"/>
          <w:color w:val="222222"/>
          <w:lang w:val="en-GB" w:eastAsia="en-GB"/>
        </w:rPr>
      </w:pPr>
      <w:r w:rsidRPr="0094541F">
        <w:rPr>
          <w:rFonts w:asciiTheme="majorHAnsi" w:eastAsia="Times New Roman" w:hAnsiTheme="majorHAnsi" w:cstheme="majorHAnsi"/>
          <w:b/>
          <w:color w:val="222222"/>
          <w:lang w:val="en-GB" w:eastAsia="en-GB"/>
        </w:rPr>
        <w:t>Perseverance:</w:t>
      </w:r>
      <w:r w:rsidRPr="0094541F">
        <w:rPr>
          <w:rFonts w:asciiTheme="majorHAnsi" w:eastAsia="Times New Roman" w:hAnsiTheme="majorHAnsi" w:cstheme="majorHAnsi"/>
          <w:color w:val="222222"/>
          <w:lang w:val="en-GB" w:eastAsia="en-GB"/>
        </w:rPr>
        <w:t xml:space="preserve"> by never, ever giving up. To be the best we can be. Adopt a 'can do' growth </w:t>
      </w:r>
      <w:proofErr w:type="spellStart"/>
      <w:r w:rsidRPr="0094541F">
        <w:rPr>
          <w:rFonts w:asciiTheme="majorHAnsi" w:eastAsia="Times New Roman" w:hAnsiTheme="majorHAnsi" w:cstheme="majorHAnsi"/>
          <w:color w:val="222222"/>
          <w:lang w:val="en-GB" w:eastAsia="en-GB"/>
        </w:rPr>
        <w:t>mindset</w:t>
      </w:r>
      <w:proofErr w:type="spellEnd"/>
      <w:r w:rsidRPr="0094541F">
        <w:rPr>
          <w:rFonts w:asciiTheme="majorHAnsi" w:eastAsia="Times New Roman" w:hAnsiTheme="majorHAnsi" w:cstheme="majorHAnsi"/>
          <w:color w:val="222222"/>
          <w:lang w:val="en-GB" w:eastAsia="en-GB"/>
        </w:rPr>
        <w:t>.</w:t>
      </w:r>
    </w:p>
    <w:p w:rsidR="0094541F" w:rsidRDefault="0094541F" w:rsidP="0094541F">
      <w:pPr>
        <w:spacing w:after="150"/>
        <w:rPr>
          <w:rFonts w:asciiTheme="majorHAnsi" w:eastAsia="Times New Roman" w:hAnsiTheme="majorHAnsi" w:cstheme="majorHAnsi"/>
          <w:color w:val="222222"/>
          <w:lang w:val="en-GB" w:eastAsia="en-GB"/>
        </w:rPr>
      </w:pPr>
      <w:r w:rsidRPr="0094541F">
        <w:rPr>
          <w:rFonts w:asciiTheme="majorHAnsi" w:eastAsia="Times New Roman" w:hAnsiTheme="majorHAnsi" w:cstheme="majorHAnsi"/>
          <w:b/>
          <w:color w:val="222222"/>
          <w:lang w:val="en-GB" w:eastAsia="en-GB"/>
        </w:rPr>
        <w:t>Determination:</w:t>
      </w:r>
      <w:r w:rsidRPr="0094541F">
        <w:rPr>
          <w:rFonts w:asciiTheme="majorHAnsi" w:eastAsia="Times New Roman" w:hAnsiTheme="majorHAnsi" w:cstheme="majorHAnsi"/>
          <w:color w:val="222222"/>
          <w:lang w:val="en-GB" w:eastAsia="en-GB"/>
        </w:rPr>
        <w:t> in wanting to do the right thing and striving to succeed.</w:t>
      </w:r>
    </w:p>
    <w:p w:rsidR="007B7DF8" w:rsidRPr="0094541F" w:rsidRDefault="007B7DF8" w:rsidP="0094541F">
      <w:pPr>
        <w:spacing w:after="150"/>
        <w:rPr>
          <w:rFonts w:asciiTheme="majorHAnsi" w:eastAsia="Times New Roman" w:hAnsiTheme="majorHAnsi" w:cstheme="majorHAnsi"/>
          <w:color w:val="222222"/>
          <w:lang w:val="en-GB" w:eastAsia="en-GB"/>
        </w:rPr>
      </w:pPr>
      <w:r>
        <w:rPr>
          <w:rFonts w:asciiTheme="majorHAnsi" w:eastAsia="Times New Roman" w:hAnsiTheme="majorHAnsi" w:cstheme="majorHAnsi"/>
          <w:color w:val="222222"/>
          <w:lang w:val="en-GB" w:eastAsia="en-GB"/>
        </w:rPr>
        <w:t xml:space="preserve">For a flavour of our school please view the welcome video available on our website: </w:t>
      </w:r>
      <w:hyperlink r:id="rId11" w:history="1">
        <w:r w:rsidRPr="007B7DF8">
          <w:rPr>
            <w:rStyle w:val="Hyperlink"/>
            <w:rFonts w:asciiTheme="majorHAnsi" w:eastAsia="Times New Roman" w:hAnsiTheme="majorHAnsi" w:cstheme="majorHAnsi"/>
            <w:lang w:val="en-GB" w:eastAsia="en-GB"/>
          </w:rPr>
          <w:t>https://www.hatfieldheath.essex.sch.uk/home</w:t>
        </w:r>
      </w:hyperlink>
    </w:p>
    <w:p w:rsidR="0094541F" w:rsidRDefault="0094541F" w:rsidP="0094541F">
      <w:pPr>
        <w:spacing w:after="150"/>
        <w:rPr>
          <w:rFonts w:asciiTheme="majorHAnsi" w:eastAsia="Times New Roman" w:hAnsiTheme="majorHAnsi" w:cstheme="majorHAnsi"/>
          <w:color w:val="222222"/>
          <w:lang w:val="en-GB" w:eastAsia="en-GB"/>
        </w:rPr>
      </w:pPr>
      <w:r w:rsidRPr="0094541F">
        <w:rPr>
          <w:rFonts w:asciiTheme="majorHAnsi" w:eastAsia="Times New Roman" w:hAnsiTheme="majorHAnsi" w:cstheme="majorHAnsi"/>
          <w:color w:val="222222"/>
          <w:lang w:val="en-GB" w:eastAsia="en-GB"/>
        </w:rPr>
        <w:t>Should you wish to know more you are welcome to visit and meet us and see and sense the atmosphere of a dedicated team of professionals working with all parties to provide the best education possible.</w:t>
      </w:r>
      <w:r w:rsidR="007B7DF8">
        <w:rPr>
          <w:rFonts w:asciiTheme="majorHAnsi" w:eastAsia="Times New Roman" w:hAnsiTheme="majorHAnsi" w:cstheme="majorHAnsi"/>
          <w:color w:val="222222"/>
          <w:lang w:val="en-GB" w:eastAsia="en-GB"/>
        </w:rPr>
        <w:t xml:space="preserve"> </w:t>
      </w:r>
    </w:p>
    <w:p w:rsidR="007B7DF8" w:rsidRPr="0094541F" w:rsidRDefault="007B7DF8" w:rsidP="0094541F">
      <w:pPr>
        <w:spacing w:after="150"/>
        <w:rPr>
          <w:rFonts w:asciiTheme="majorHAnsi" w:eastAsia="Times New Roman" w:hAnsiTheme="majorHAnsi" w:cstheme="majorHAnsi"/>
          <w:color w:val="222222"/>
          <w:lang w:val="en-GB" w:eastAsia="en-GB"/>
        </w:rPr>
      </w:pPr>
    </w:p>
    <w:p w:rsidR="0094541F" w:rsidRPr="0094541F" w:rsidRDefault="0094541F" w:rsidP="0094541F">
      <w:pPr>
        <w:spacing w:after="150"/>
        <w:rPr>
          <w:rFonts w:asciiTheme="majorHAnsi" w:eastAsia="Times New Roman" w:hAnsiTheme="majorHAnsi" w:cstheme="majorHAnsi"/>
          <w:color w:val="222222"/>
          <w:lang w:val="en-GB" w:eastAsia="en-GB"/>
        </w:rPr>
      </w:pPr>
      <w:r w:rsidRPr="0094541F">
        <w:rPr>
          <w:rFonts w:asciiTheme="majorHAnsi" w:eastAsia="Times New Roman" w:hAnsiTheme="majorHAnsi" w:cstheme="majorHAnsi"/>
          <w:color w:val="222222"/>
          <w:lang w:val="en-GB" w:eastAsia="en-GB"/>
        </w:rPr>
        <w:t>I look forward to seeing you,</w:t>
      </w:r>
    </w:p>
    <w:p w:rsidR="0094541F" w:rsidRPr="0094541F" w:rsidRDefault="0094541F" w:rsidP="0094541F">
      <w:pPr>
        <w:spacing w:after="150"/>
        <w:rPr>
          <w:rFonts w:ascii="Arial" w:eastAsia="Times New Roman" w:hAnsi="Arial" w:cs="Arial"/>
          <w:color w:val="222222"/>
          <w:sz w:val="21"/>
          <w:szCs w:val="21"/>
          <w:lang w:val="en-GB" w:eastAsia="en-GB"/>
        </w:rPr>
      </w:pPr>
      <w:r w:rsidRPr="0094541F">
        <w:rPr>
          <w:rFonts w:ascii="Arial" w:eastAsia="Times New Roman" w:hAnsi="Arial" w:cs="Arial"/>
          <w:color w:val="222222"/>
          <w:sz w:val="21"/>
          <w:szCs w:val="21"/>
          <w:lang w:val="en-GB" w:eastAsia="en-GB"/>
        </w:rPr>
        <w:t> </w:t>
      </w:r>
    </w:p>
    <w:p w:rsidR="0094541F" w:rsidRPr="0094541F" w:rsidRDefault="0094541F" w:rsidP="0094541F">
      <w:pPr>
        <w:spacing w:after="150"/>
        <w:rPr>
          <w:rFonts w:asciiTheme="majorHAnsi" w:eastAsia="Times New Roman" w:hAnsiTheme="majorHAnsi" w:cstheme="majorHAnsi"/>
          <w:color w:val="222222"/>
          <w:lang w:val="en-GB" w:eastAsia="en-GB"/>
        </w:rPr>
      </w:pPr>
      <w:r w:rsidRPr="0094541F">
        <w:rPr>
          <w:rFonts w:asciiTheme="majorHAnsi" w:eastAsia="Times New Roman" w:hAnsiTheme="majorHAnsi" w:cstheme="majorHAnsi"/>
          <w:color w:val="222222"/>
          <w:lang w:val="en-GB" w:eastAsia="en-GB"/>
        </w:rPr>
        <w:t xml:space="preserve">Mrs Elisabeth </w:t>
      </w:r>
      <w:proofErr w:type="spellStart"/>
      <w:r w:rsidRPr="0094541F">
        <w:rPr>
          <w:rFonts w:asciiTheme="majorHAnsi" w:eastAsia="Times New Roman" w:hAnsiTheme="majorHAnsi" w:cstheme="majorHAnsi"/>
          <w:color w:val="222222"/>
          <w:lang w:val="en-GB" w:eastAsia="en-GB"/>
        </w:rPr>
        <w:t>Gelston</w:t>
      </w:r>
      <w:proofErr w:type="spellEnd"/>
      <w:r w:rsidRPr="0094541F">
        <w:rPr>
          <w:rFonts w:asciiTheme="majorHAnsi" w:eastAsia="Times New Roman" w:hAnsiTheme="majorHAnsi" w:cstheme="majorHAnsi"/>
          <w:color w:val="222222"/>
          <w:lang w:val="en-GB" w:eastAsia="en-GB"/>
        </w:rPr>
        <w:t>, Head teacher </w:t>
      </w:r>
    </w:p>
    <w:p w:rsidR="0094541F" w:rsidRDefault="0094541F" w:rsidP="00945734">
      <w:pPr>
        <w:jc w:val="both"/>
        <w:rPr>
          <w:rFonts w:asciiTheme="majorHAnsi" w:hAnsiTheme="majorHAnsi"/>
        </w:rPr>
      </w:pPr>
    </w:p>
    <w:p w:rsidR="004B79AD" w:rsidRPr="004B79AD" w:rsidRDefault="004B79AD" w:rsidP="00B84425">
      <w:pPr>
        <w:tabs>
          <w:tab w:val="left" w:pos="0"/>
          <w:tab w:val="right" w:pos="9752"/>
        </w:tabs>
        <w:jc w:val="both"/>
        <w:rPr>
          <w:rFonts w:ascii="Calibri" w:hAnsi="Calibri"/>
          <w:b/>
          <w:i/>
          <w:color w:val="333333"/>
        </w:rPr>
      </w:pPr>
    </w:p>
    <w:p w:rsidR="00073894" w:rsidRDefault="00073894" w:rsidP="00DA7F5F">
      <w:pPr>
        <w:keepNext/>
        <w:jc w:val="center"/>
        <w:outlineLvl w:val="0"/>
        <w:rPr>
          <w:rFonts w:ascii="Calibri" w:eastAsia="Times New Roman" w:hAnsi="Calibri" w:cs="Times New Roman"/>
          <w:b/>
          <w:bCs/>
          <w:sz w:val="40"/>
          <w:szCs w:val="40"/>
          <w:lang w:eastAsia="en-GB"/>
        </w:rPr>
      </w:pPr>
      <w:bookmarkStart w:id="0" w:name="_Toc191440510"/>
      <w:bookmarkStart w:id="1" w:name="_Toc214333551"/>
      <w:bookmarkStart w:id="2" w:name="_Toc259702029"/>
      <w:bookmarkStart w:id="3" w:name="_Toc259702559"/>
      <w:bookmarkStart w:id="4" w:name="_Toc361303334"/>
    </w:p>
    <w:p w:rsidR="00B640A6" w:rsidRDefault="00073894" w:rsidP="00DA7F5F">
      <w:pPr>
        <w:keepNext/>
        <w:jc w:val="center"/>
        <w:outlineLvl w:val="0"/>
        <w:rPr>
          <w:rFonts w:ascii="Calibri" w:eastAsia="Times New Roman" w:hAnsi="Calibri" w:cs="Times New Roman"/>
          <w:b/>
          <w:bCs/>
          <w:sz w:val="40"/>
          <w:szCs w:val="40"/>
          <w:lang w:eastAsia="en-GB"/>
        </w:rPr>
      </w:pPr>
      <w:r>
        <w:rPr>
          <w:rFonts w:ascii="Calibri" w:eastAsia="Times New Roman" w:hAnsi="Calibri" w:cs="Times New Roman"/>
          <w:b/>
          <w:bCs/>
          <w:sz w:val="40"/>
          <w:szCs w:val="40"/>
          <w:lang w:eastAsia="en-GB"/>
        </w:rPr>
        <w:t>The Vacancy</w:t>
      </w:r>
    </w:p>
    <w:p w:rsidR="00073894" w:rsidRPr="00073894" w:rsidRDefault="00073894" w:rsidP="00073894">
      <w:pPr>
        <w:keepNext/>
        <w:outlineLvl w:val="0"/>
        <w:rPr>
          <w:rFonts w:ascii="Calibri" w:eastAsia="Times New Roman" w:hAnsi="Calibri" w:cs="Times New Roman"/>
          <w:bCs/>
          <w:sz w:val="40"/>
          <w:szCs w:val="40"/>
          <w:lang w:eastAsia="en-GB"/>
        </w:rPr>
      </w:pPr>
    </w:p>
    <w:p w:rsidR="00B640A6" w:rsidRPr="00073894" w:rsidRDefault="00B640A6" w:rsidP="00073894">
      <w:pPr>
        <w:keepNext/>
        <w:outlineLvl w:val="0"/>
        <w:rPr>
          <w:rFonts w:asciiTheme="majorHAnsi" w:eastAsia="Times New Roman" w:hAnsiTheme="majorHAnsi" w:cstheme="majorHAnsi"/>
          <w:b/>
          <w:bCs/>
          <w:lang w:eastAsia="en-GB"/>
        </w:rPr>
      </w:pPr>
    </w:p>
    <w:p w:rsidR="000B2DA3" w:rsidRPr="005D4DFF" w:rsidRDefault="005865EC" w:rsidP="00073894">
      <w:pPr>
        <w:keepNext/>
        <w:outlineLvl w:val="0"/>
        <w:rPr>
          <w:rFonts w:ascii="Calibri" w:eastAsia="Times New Roman" w:hAnsi="Calibri" w:cs="Times New Roman"/>
          <w:b/>
          <w:bCs/>
          <w:lang w:eastAsia="en-GB"/>
        </w:rPr>
      </w:pPr>
      <w:r w:rsidRPr="005D4DFF">
        <w:rPr>
          <w:rFonts w:ascii="Calibri" w:eastAsia="Times New Roman" w:hAnsi="Calibri" w:cs="Times New Roman"/>
          <w:b/>
          <w:bCs/>
          <w:lang w:eastAsia="en-GB"/>
        </w:rPr>
        <w:t xml:space="preserve">Part time Class Teacher </w:t>
      </w:r>
      <w:r w:rsidR="00073894" w:rsidRPr="005D4DFF">
        <w:rPr>
          <w:rFonts w:ascii="Calibri" w:eastAsia="Times New Roman" w:hAnsi="Calibri" w:cs="Times New Roman"/>
          <w:b/>
          <w:bCs/>
          <w:lang w:eastAsia="en-GB"/>
        </w:rPr>
        <w:t>(permanent contract)</w:t>
      </w:r>
      <w:bookmarkStart w:id="5" w:name="_GoBack"/>
      <w:bookmarkEnd w:id="5"/>
    </w:p>
    <w:p w:rsidR="00073894" w:rsidRPr="005D4DFF" w:rsidRDefault="005865EC" w:rsidP="00073894">
      <w:pPr>
        <w:pStyle w:val="NormalWeb"/>
        <w:rPr>
          <w:rFonts w:asciiTheme="majorHAnsi" w:hAnsiTheme="majorHAnsi" w:cstheme="majorHAnsi"/>
          <w:b/>
          <w:color w:val="000000"/>
          <w:sz w:val="24"/>
          <w:szCs w:val="24"/>
        </w:rPr>
      </w:pPr>
      <w:r w:rsidRPr="005D4DFF">
        <w:rPr>
          <w:rFonts w:asciiTheme="majorHAnsi" w:hAnsiTheme="majorHAnsi" w:cstheme="majorHAnsi"/>
          <w:b/>
          <w:color w:val="000000"/>
          <w:sz w:val="24"/>
          <w:szCs w:val="24"/>
        </w:rPr>
        <w:t>2.5 days per week (0.5FTE)</w:t>
      </w:r>
    </w:p>
    <w:p w:rsidR="00073894" w:rsidRPr="005D4DFF" w:rsidRDefault="005865EC" w:rsidP="00073894">
      <w:pPr>
        <w:pStyle w:val="NormalWeb"/>
        <w:rPr>
          <w:rFonts w:asciiTheme="majorHAnsi" w:hAnsiTheme="majorHAnsi" w:cstheme="majorHAnsi"/>
          <w:b/>
          <w:color w:val="000000"/>
          <w:sz w:val="24"/>
          <w:szCs w:val="24"/>
        </w:rPr>
      </w:pPr>
      <w:r w:rsidRPr="005D4DFF">
        <w:rPr>
          <w:rFonts w:asciiTheme="majorHAnsi" w:hAnsiTheme="majorHAnsi" w:cstheme="majorHAnsi"/>
          <w:b/>
          <w:color w:val="000000"/>
          <w:sz w:val="24"/>
          <w:szCs w:val="24"/>
        </w:rPr>
        <w:t>MPS</w:t>
      </w:r>
    </w:p>
    <w:p w:rsidR="00073894" w:rsidRPr="005D4DFF" w:rsidRDefault="00073894" w:rsidP="00073894">
      <w:pPr>
        <w:pStyle w:val="NormalWeb"/>
        <w:rPr>
          <w:rFonts w:asciiTheme="majorHAnsi" w:hAnsiTheme="majorHAnsi" w:cstheme="majorHAnsi"/>
          <w:b/>
          <w:color w:val="000000"/>
          <w:sz w:val="24"/>
          <w:szCs w:val="24"/>
        </w:rPr>
      </w:pPr>
      <w:r w:rsidRPr="005D4DFF">
        <w:rPr>
          <w:rFonts w:asciiTheme="majorHAnsi" w:hAnsiTheme="majorHAnsi" w:cstheme="majorHAnsi"/>
          <w:b/>
          <w:color w:val="000000"/>
          <w:sz w:val="24"/>
          <w:szCs w:val="24"/>
        </w:rPr>
        <w:t xml:space="preserve">To start </w:t>
      </w:r>
      <w:r w:rsidR="005865EC" w:rsidRPr="005D4DFF">
        <w:rPr>
          <w:rFonts w:asciiTheme="majorHAnsi" w:hAnsiTheme="majorHAnsi" w:cstheme="majorHAnsi"/>
          <w:b/>
          <w:color w:val="000000"/>
          <w:sz w:val="24"/>
          <w:szCs w:val="24"/>
        </w:rPr>
        <w:t>1</w:t>
      </w:r>
      <w:r w:rsidR="005865EC" w:rsidRPr="005D4DFF">
        <w:rPr>
          <w:rFonts w:asciiTheme="majorHAnsi" w:hAnsiTheme="majorHAnsi" w:cstheme="majorHAnsi"/>
          <w:b/>
          <w:color w:val="000000"/>
          <w:sz w:val="24"/>
          <w:szCs w:val="24"/>
          <w:vertAlign w:val="superscript"/>
        </w:rPr>
        <w:t>st</w:t>
      </w:r>
      <w:r w:rsidR="005865EC" w:rsidRPr="005D4DFF">
        <w:rPr>
          <w:rFonts w:asciiTheme="majorHAnsi" w:hAnsiTheme="majorHAnsi" w:cstheme="majorHAnsi"/>
          <w:b/>
          <w:color w:val="000000"/>
          <w:sz w:val="24"/>
          <w:szCs w:val="24"/>
        </w:rPr>
        <w:t xml:space="preserve"> September 2022</w:t>
      </w:r>
    </w:p>
    <w:p w:rsidR="005865EC" w:rsidRDefault="005865EC" w:rsidP="005865EC">
      <w:pPr>
        <w:spacing w:line="360" w:lineRule="atLeast"/>
        <w:textAlignment w:val="baseline"/>
        <w:rPr>
          <w:rFonts w:asciiTheme="majorHAnsi" w:eastAsia="Times New Roman" w:hAnsiTheme="majorHAnsi" w:cstheme="majorHAnsi"/>
          <w:color w:val="000000"/>
          <w:lang w:val="en-GB" w:eastAsia="en-GB"/>
        </w:rPr>
      </w:pPr>
      <w:r w:rsidRPr="005865EC">
        <w:rPr>
          <w:rFonts w:asciiTheme="majorHAnsi" w:eastAsia="Times New Roman" w:hAnsiTheme="majorHAnsi" w:cstheme="majorHAnsi"/>
          <w:color w:val="000000"/>
          <w:lang w:val="en-GB" w:eastAsia="en-GB"/>
        </w:rPr>
        <w:t>We are looking to appoint an enthusiastic and energetic teacher who will support our vision and aims. The successful candidate will be an excellent teacher with a strong commitment to working with colleagues, parents and governors and will relish the opportunity to be part of our school within The Learning Partnership Trust.</w:t>
      </w:r>
    </w:p>
    <w:p w:rsidR="005D4DFF" w:rsidRPr="005865EC" w:rsidRDefault="005D4DFF" w:rsidP="005865EC">
      <w:pPr>
        <w:spacing w:line="360" w:lineRule="atLeast"/>
        <w:textAlignment w:val="baseline"/>
        <w:rPr>
          <w:rFonts w:asciiTheme="majorHAnsi" w:eastAsia="Times New Roman" w:hAnsiTheme="majorHAnsi" w:cstheme="majorHAnsi"/>
          <w:color w:val="000000"/>
          <w:lang w:val="en-GB" w:eastAsia="en-GB"/>
        </w:rPr>
      </w:pPr>
    </w:p>
    <w:p w:rsidR="005865EC" w:rsidRDefault="005865EC" w:rsidP="005865EC">
      <w:pPr>
        <w:spacing w:line="360" w:lineRule="atLeast"/>
        <w:textAlignment w:val="baseline"/>
        <w:rPr>
          <w:rFonts w:asciiTheme="majorHAnsi" w:eastAsia="Times New Roman" w:hAnsiTheme="majorHAnsi" w:cstheme="majorHAnsi"/>
          <w:color w:val="000000"/>
          <w:lang w:val="en-GB" w:eastAsia="en-GB"/>
        </w:rPr>
      </w:pPr>
      <w:r w:rsidRPr="005865EC">
        <w:rPr>
          <w:rFonts w:asciiTheme="majorHAnsi" w:eastAsia="Times New Roman" w:hAnsiTheme="majorHAnsi" w:cstheme="majorHAnsi"/>
          <w:color w:val="000000"/>
          <w:lang w:val="en-GB" w:eastAsia="en-GB"/>
        </w:rPr>
        <w:t>We look forward to hearing what skills and interests you can bring and in return we will offer you excellent professional development opportunities, the chance to work as part of a friendly, approachable team who share your commitment to high expectations and an interesting and ambitious curriculum for all our pupils.</w:t>
      </w:r>
    </w:p>
    <w:p w:rsidR="005D4DFF" w:rsidRPr="005865EC" w:rsidRDefault="005D4DFF" w:rsidP="005865EC">
      <w:pPr>
        <w:spacing w:line="360" w:lineRule="atLeast"/>
        <w:textAlignment w:val="baseline"/>
        <w:rPr>
          <w:rFonts w:asciiTheme="majorHAnsi" w:eastAsia="Times New Roman" w:hAnsiTheme="majorHAnsi" w:cstheme="majorHAnsi"/>
          <w:color w:val="000000"/>
          <w:lang w:val="en-GB" w:eastAsia="en-GB"/>
        </w:rPr>
      </w:pPr>
    </w:p>
    <w:p w:rsidR="005865EC" w:rsidRDefault="005865EC" w:rsidP="005865EC">
      <w:pPr>
        <w:spacing w:line="360" w:lineRule="atLeast"/>
        <w:textAlignment w:val="baseline"/>
        <w:rPr>
          <w:rFonts w:asciiTheme="majorHAnsi" w:eastAsia="Times New Roman" w:hAnsiTheme="majorHAnsi" w:cstheme="majorHAnsi"/>
          <w:color w:val="000000"/>
          <w:lang w:val="en-GB" w:eastAsia="en-GB"/>
        </w:rPr>
      </w:pPr>
      <w:r w:rsidRPr="005865EC">
        <w:rPr>
          <w:rFonts w:asciiTheme="majorHAnsi" w:eastAsia="Times New Roman" w:hAnsiTheme="majorHAnsi" w:cstheme="majorHAnsi"/>
          <w:color w:val="000000"/>
          <w:lang w:val="en-GB" w:eastAsia="en-GB"/>
        </w:rPr>
        <w:t>For more information</w:t>
      </w:r>
      <w:r w:rsidR="005D4DFF">
        <w:rPr>
          <w:rFonts w:asciiTheme="majorHAnsi" w:eastAsia="Times New Roman" w:hAnsiTheme="majorHAnsi" w:cstheme="majorHAnsi"/>
          <w:color w:val="000000"/>
          <w:lang w:val="en-GB" w:eastAsia="en-GB"/>
        </w:rPr>
        <w:t>,</w:t>
      </w:r>
      <w:r w:rsidRPr="005865EC">
        <w:rPr>
          <w:rFonts w:asciiTheme="majorHAnsi" w:eastAsia="Times New Roman" w:hAnsiTheme="majorHAnsi" w:cstheme="majorHAnsi"/>
          <w:color w:val="000000"/>
          <w:lang w:val="en-GB" w:eastAsia="en-GB"/>
        </w:rPr>
        <w:t xml:space="preserve"> please contact the </w:t>
      </w:r>
      <w:proofErr w:type="spellStart"/>
      <w:r w:rsidRPr="005865EC">
        <w:rPr>
          <w:rFonts w:asciiTheme="majorHAnsi" w:eastAsia="Times New Roman" w:hAnsiTheme="majorHAnsi" w:cstheme="majorHAnsi"/>
          <w:color w:val="000000"/>
          <w:lang w:val="en-GB" w:eastAsia="en-GB"/>
        </w:rPr>
        <w:t>Headteacher</w:t>
      </w:r>
      <w:proofErr w:type="spellEnd"/>
      <w:r w:rsidRPr="005865EC">
        <w:rPr>
          <w:rFonts w:asciiTheme="majorHAnsi" w:eastAsia="Times New Roman" w:hAnsiTheme="majorHAnsi" w:cstheme="majorHAnsi"/>
          <w:color w:val="000000"/>
          <w:lang w:val="en-GB" w:eastAsia="en-GB"/>
        </w:rPr>
        <w:t xml:space="preserve">, Mrs Elisabeth </w:t>
      </w:r>
      <w:proofErr w:type="spellStart"/>
      <w:r w:rsidRPr="005865EC">
        <w:rPr>
          <w:rFonts w:asciiTheme="majorHAnsi" w:eastAsia="Times New Roman" w:hAnsiTheme="majorHAnsi" w:cstheme="majorHAnsi"/>
          <w:color w:val="000000"/>
          <w:lang w:val="en-GB" w:eastAsia="en-GB"/>
        </w:rPr>
        <w:t>Gelston</w:t>
      </w:r>
      <w:proofErr w:type="spellEnd"/>
      <w:r w:rsidRPr="005865EC">
        <w:rPr>
          <w:rFonts w:asciiTheme="majorHAnsi" w:eastAsia="Times New Roman" w:hAnsiTheme="majorHAnsi" w:cstheme="majorHAnsi"/>
          <w:color w:val="000000"/>
          <w:lang w:val="en-GB" w:eastAsia="en-GB"/>
        </w:rPr>
        <w:t xml:space="preserve">, </w:t>
      </w:r>
      <w:hyperlink r:id="rId12" w:history="1">
        <w:r w:rsidR="005D4DFF" w:rsidRPr="00842280">
          <w:rPr>
            <w:rStyle w:val="Hyperlink"/>
            <w:rFonts w:asciiTheme="majorHAnsi" w:eastAsia="Times New Roman" w:hAnsiTheme="majorHAnsi" w:cstheme="majorHAnsi"/>
            <w:lang w:val="en-GB" w:eastAsia="en-GB"/>
          </w:rPr>
          <w:t>head@hatfieldheath.essex.sch.uk</w:t>
        </w:r>
      </w:hyperlink>
      <w:r w:rsidR="005D4DFF">
        <w:rPr>
          <w:rFonts w:asciiTheme="majorHAnsi" w:eastAsia="Times New Roman" w:hAnsiTheme="majorHAnsi" w:cstheme="majorHAnsi"/>
          <w:color w:val="000000"/>
          <w:lang w:val="en-GB" w:eastAsia="en-GB"/>
        </w:rPr>
        <w:t xml:space="preserve"> </w:t>
      </w:r>
    </w:p>
    <w:p w:rsidR="005D4DFF" w:rsidRPr="005865EC" w:rsidRDefault="005D4DFF" w:rsidP="005865EC">
      <w:pPr>
        <w:spacing w:line="360" w:lineRule="atLeast"/>
        <w:textAlignment w:val="baseline"/>
        <w:rPr>
          <w:rFonts w:asciiTheme="majorHAnsi" w:eastAsia="Times New Roman" w:hAnsiTheme="majorHAnsi" w:cstheme="majorHAnsi"/>
          <w:color w:val="000000"/>
          <w:lang w:val="en-GB" w:eastAsia="en-GB"/>
        </w:rPr>
      </w:pPr>
    </w:p>
    <w:p w:rsidR="005865EC" w:rsidRPr="005865EC" w:rsidRDefault="005865EC" w:rsidP="005865EC">
      <w:pPr>
        <w:spacing w:line="360" w:lineRule="atLeast"/>
        <w:textAlignment w:val="baseline"/>
        <w:rPr>
          <w:rFonts w:asciiTheme="majorHAnsi" w:eastAsia="Times New Roman" w:hAnsiTheme="majorHAnsi" w:cstheme="majorHAnsi"/>
          <w:color w:val="000000"/>
          <w:lang w:val="en-GB" w:eastAsia="en-GB"/>
        </w:rPr>
      </w:pPr>
      <w:r w:rsidRPr="005865EC">
        <w:rPr>
          <w:rFonts w:asciiTheme="majorHAnsi" w:eastAsia="Times New Roman" w:hAnsiTheme="majorHAnsi" w:cstheme="majorHAnsi"/>
          <w:color w:val="000000"/>
          <w:lang w:val="en-GB" w:eastAsia="en-GB"/>
        </w:rPr>
        <w:t>Visits to the school are positively encouraged.</w:t>
      </w:r>
    </w:p>
    <w:p w:rsidR="005D4DFF" w:rsidRDefault="005D4DFF" w:rsidP="00073894">
      <w:pPr>
        <w:pStyle w:val="NormalWeb"/>
        <w:spacing w:before="0" w:beforeAutospacing="0" w:after="0" w:afterAutospacing="0" w:line="360" w:lineRule="atLeast"/>
        <w:textAlignment w:val="baseline"/>
        <w:rPr>
          <w:rFonts w:asciiTheme="majorHAnsi" w:hAnsiTheme="majorHAnsi" w:cstheme="majorHAnsi"/>
          <w:color w:val="000000"/>
          <w:sz w:val="24"/>
          <w:szCs w:val="24"/>
        </w:rPr>
      </w:pPr>
    </w:p>
    <w:p w:rsidR="00073894" w:rsidRPr="00073894" w:rsidRDefault="00073894" w:rsidP="00073894">
      <w:pPr>
        <w:pStyle w:val="NormalWeb"/>
        <w:spacing w:before="0" w:beforeAutospacing="0" w:after="0" w:afterAutospacing="0" w:line="360" w:lineRule="atLeast"/>
        <w:textAlignment w:val="baseline"/>
        <w:rPr>
          <w:rFonts w:asciiTheme="majorHAnsi" w:hAnsiTheme="majorHAnsi" w:cstheme="majorHAnsi"/>
          <w:color w:val="000000"/>
          <w:sz w:val="24"/>
          <w:szCs w:val="24"/>
        </w:rPr>
      </w:pPr>
      <w:r w:rsidRPr="00073894">
        <w:rPr>
          <w:rFonts w:asciiTheme="majorHAnsi" w:hAnsiTheme="majorHAnsi" w:cstheme="majorHAnsi"/>
          <w:color w:val="000000"/>
          <w:sz w:val="24"/>
          <w:szCs w:val="24"/>
        </w:rPr>
        <w:t xml:space="preserve">Closing date: </w:t>
      </w:r>
      <w:r w:rsidR="005D4DFF">
        <w:rPr>
          <w:rFonts w:asciiTheme="majorHAnsi" w:hAnsiTheme="majorHAnsi" w:cstheme="majorHAnsi"/>
          <w:color w:val="000000"/>
          <w:sz w:val="24"/>
          <w:szCs w:val="24"/>
        </w:rPr>
        <w:t>20</w:t>
      </w:r>
      <w:r w:rsidRPr="00073894">
        <w:rPr>
          <w:rFonts w:asciiTheme="majorHAnsi" w:hAnsiTheme="majorHAnsi" w:cstheme="majorHAnsi"/>
          <w:color w:val="000000"/>
          <w:sz w:val="24"/>
          <w:szCs w:val="24"/>
          <w:vertAlign w:val="superscript"/>
        </w:rPr>
        <w:t>th</w:t>
      </w:r>
      <w:r w:rsidRPr="00073894">
        <w:rPr>
          <w:rFonts w:asciiTheme="majorHAnsi" w:hAnsiTheme="majorHAnsi" w:cstheme="majorHAnsi"/>
          <w:color w:val="000000"/>
          <w:sz w:val="24"/>
          <w:szCs w:val="24"/>
        </w:rPr>
        <w:t xml:space="preserve"> May 2022 Midday</w:t>
      </w:r>
    </w:p>
    <w:p w:rsidR="0021636D" w:rsidRDefault="00073894" w:rsidP="0069468B">
      <w:pPr>
        <w:pStyle w:val="NormalWeb"/>
        <w:spacing w:before="0" w:beforeAutospacing="0" w:after="0" w:afterAutospacing="0" w:line="360" w:lineRule="atLeast"/>
        <w:textAlignment w:val="baseline"/>
        <w:rPr>
          <w:rFonts w:asciiTheme="majorHAnsi" w:hAnsiTheme="majorHAnsi" w:cstheme="majorHAnsi"/>
          <w:color w:val="000000"/>
          <w:sz w:val="24"/>
          <w:szCs w:val="24"/>
        </w:rPr>
      </w:pPr>
      <w:r w:rsidRPr="00073894">
        <w:rPr>
          <w:rFonts w:asciiTheme="majorHAnsi" w:hAnsiTheme="majorHAnsi" w:cstheme="majorHAnsi"/>
          <w:color w:val="000000"/>
          <w:sz w:val="24"/>
          <w:szCs w:val="24"/>
        </w:rPr>
        <w:t>I</w:t>
      </w:r>
      <w:r w:rsidR="0069468B">
        <w:rPr>
          <w:rFonts w:asciiTheme="majorHAnsi" w:hAnsiTheme="majorHAnsi" w:cstheme="majorHAnsi"/>
          <w:color w:val="000000"/>
          <w:sz w:val="24"/>
          <w:szCs w:val="24"/>
        </w:rPr>
        <w:t>nter</w:t>
      </w:r>
      <w:r w:rsidR="005D4DFF">
        <w:rPr>
          <w:rFonts w:asciiTheme="majorHAnsi" w:hAnsiTheme="majorHAnsi" w:cstheme="majorHAnsi"/>
          <w:color w:val="000000"/>
          <w:sz w:val="24"/>
          <w:szCs w:val="24"/>
        </w:rPr>
        <w:t>view date: 25</w:t>
      </w:r>
      <w:r w:rsidRPr="00073894">
        <w:rPr>
          <w:rFonts w:asciiTheme="majorHAnsi" w:hAnsiTheme="majorHAnsi" w:cstheme="majorHAnsi"/>
          <w:color w:val="000000"/>
          <w:sz w:val="24"/>
          <w:szCs w:val="24"/>
          <w:vertAlign w:val="superscript"/>
        </w:rPr>
        <w:t>th</w:t>
      </w:r>
      <w:r w:rsidRPr="00073894">
        <w:rPr>
          <w:rFonts w:asciiTheme="majorHAnsi" w:hAnsiTheme="majorHAnsi" w:cstheme="majorHAnsi"/>
          <w:color w:val="000000"/>
          <w:sz w:val="24"/>
          <w:szCs w:val="24"/>
        </w:rPr>
        <w:t xml:space="preserve"> May </w:t>
      </w:r>
      <w:r w:rsidR="0069468B">
        <w:rPr>
          <w:rFonts w:asciiTheme="majorHAnsi" w:hAnsiTheme="majorHAnsi" w:cstheme="majorHAnsi"/>
          <w:color w:val="000000"/>
          <w:sz w:val="24"/>
          <w:szCs w:val="24"/>
        </w:rPr>
        <w:t>202</w:t>
      </w:r>
      <w:r w:rsidR="005D4DFF">
        <w:rPr>
          <w:rFonts w:asciiTheme="majorHAnsi" w:hAnsiTheme="majorHAnsi" w:cstheme="majorHAnsi"/>
          <w:color w:val="000000"/>
          <w:sz w:val="24"/>
          <w:szCs w:val="24"/>
        </w:rPr>
        <w:t>2</w:t>
      </w:r>
    </w:p>
    <w:p w:rsidR="0069468B" w:rsidRDefault="0069468B" w:rsidP="0069468B">
      <w:pPr>
        <w:pStyle w:val="NormalWeb"/>
        <w:spacing w:before="0" w:beforeAutospacing="0" w:after="0" w:afterAutospacing="0" w:line="360" w:lineRule="atLeast"/>
        <w:textAlignment w:val="baseline"/>
        <w:rPr>
          <w:rFonts w:asciiTheme="majorHAnsi" w:hAnsiTheme="majorHAnsi" w:cstheme="majorHAnsi"/>
          <w:color w:val="000000"/>
          <w:sz w:val="24"/>
          <w:szCs w:val="24"/>
        </w:rPr>
      </w:pPr>
    </w:p>
    <w:p w:rsidR="0069468B" w:rsidRPr="0069468B" w:rsidRDefault="0069468B" w:rsidP="0069468B">
      <w:pPr>
        <w:pStyle w:val="NormalWeb"/>
        <w:spacing w:before="0" w:beforeAutospacing="0" w:after="0" w:afterAutospacing="0" w:line="360" w:lineRule="atLeast"/>
        <w:textAlignment w:val="baseline"/>
        <w:rPr>
          <w:rFonts w:asciiTheme="majorHAnsi" w:hAnsiTheme="majorHAnsi" w:cstheme="majorHAnsi"/>
          <w:color w:val="000000"/>
          <w:sz w:val="24"/>
          <w:szCs w:val="24"/>
        </w:rPr>
      </w:pPr>
    </w:p>
    <w:p w:rsidR="0021636D" w:rsidRDefault="0021636D" w:rsidP="0069468B">
      <w:pPr>
        <w:suppressAutoHyphens/>
        <w:spacing w:before="240" w:after="160" w:line="400" w:lineRule="exact"/>
        <w:outlineLvl w:val="0"/>
        <w:rPr>
          <w:rFonts w:ascii="Franklin Gothic Medium" w:eastAsia="Merge" w:hAnsi="Franklin Gothic Medium" w:cs="Times New Roman (Headings CS)"/>
          <w:color w:val="215E2C"/>
          <w:sz w:val="32"/>
          <w:szCs w:val="28"/>
          <w:lang w:val="en-GB"/>
          <w14:ligatures w14:val="all"/>
        </w:rPr>
      </w:pPr>
    </w:p>
    <w:p w:rsidR="0021636D" w:rsidRDefault="0021636D" w:rsidP="0069468B">
      <w:pPr>
        <w:suppressAutoHyphens/>
        <w:spacing w:before="240" w:after="160" w:line="400" w:lineRule="exact"/>
        <w:outlineLvl w:val="0"/>
        <w:rPr>
          <w:rFonts w:ascii="Franklin Gothic Medium" w:eastAsia="Merge" w:hAnsi="Franklin Gothic Medium" w:cs="Times New Roman (Headings CS)"/>
          <w:color w:val="215E2C"/>
          <w:sz w:val="32"/>
          <w:szCs w:val="28"/>
          <w:lang w:val="en-GB"/>
          <w14:ligatures w14:val="all"/>
        </w:rPr>
      </w:pPr>
    </w:p>
    <w:p w:rsidR="0021636D" w:rsidRDefault="0021636D" w:rsidP="0069468B">
      <w:pPr>
        <w:suppressAutoHyphens/>
        <w:spacing w:before="240" w:after="160" w:line="400" w:lineRule="exact"/>
        <w:outlineLvl w:val="0"/>
        <w:rPr>
          <w:rFonts w:ascii="Franklin Gothic Medium" w:eastAsia="Merge" w:hAnsi="Franklin Gothic Medium" w:cs="Times New Roman (Headings CS)"/>
          <w:color w:val="215E2C"/>
          <w:sz w:val="32"/>
          <w:szCs w:val="28"/>
          <w:lang w:val="en-GB"/>
          <w14:ligatures w14:val="all"/>
        </w:rPr>
      </w:pPr>
    </w:p>
    <w:p w:rsidR="0021636D" w:rsidRDefault="0021636D" w:rsidP="0069468B">
      <w:pPr>
        <w:suppressAutoHyphens/>
        <w:spacing w:before="240" w:after="160" w:line="400" w:lineRule="exact"/>
        <w:outlineLvl w:val="0"/>
        <w:rPr>
          <w:rFonts w:ascii="Franklin Gothic Medium" w:eastAsia="Merge" w:hAnsi="Franklin Gothic Medium" w:cs="Times New Roman (Headings CS)"/>
          <w:color w:val="215E2C"/>
          <w:sz w:val="32"/>
          <w:szCs w:val="28"/>
          <w:lang w:val="en-GB"/>
          <w14:ligatures w14:val="all"/>
        </w:rPr>
      </w:pPr>
    </w:p>
    <w:p w:rsidR="005D4DFF" w:rsidRPr="00472FA1" w:rsidRDefault="005D4DFF" w:rsidP="005D4DFF">
      <w:pPr>
        <w:jc w:val="center"/>
        <w:rPr>
          <w:rFonts w:ascii="Calibri" w:hAnsi="Calibri"/>
          <w:b/>
        </w:rPr>
      </w:pPr>
      <w:r w:rsidRPr="00AA087F">
        <w:rPr>
          <w:rFonts w:ascii="Calibri" w:hAnsi="Calibri"/>
          <w:b/>
          <w:noProof/>
          <w:lang w:val="en-GB" w:eastAsia="en-GB"/>
        </w:rPr>
        <w:lastRenderedPageBreak/>
        <w:drawing>
          <wp:inline distT="0" distB="0" distL="0" distR="0">
            <wp:extent cx="2343150" cy="809625"/>
            <wp:effectExtent l="0" t="0" r="0" b="9525"/>
            <wp:docPr id="1" name="Picture 1" descr="thumbnail_TLPT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TLPT Logo-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809625"/>
                    </a:xfrm>
                    <a:prstGeom prst="rect">
                      <a:avLst/>
                    </a:prstGeom>
                    <a:noFill/>
                    <a:ln>
                      <a:noFill/>
                    </a:ln>
                  </pic:spPr>
                </pic:pic>
              </a:graphicData>
            </a:graphic>
          </wp:inline>
        </w:drawing>
      </w:r>
    </w:p>
    <w:p w:rsidR="005D4DFF" w:rsidRPr="005D4DFF" w:rsidRDefault="005D4DFF" w:rsidP="005D4DFF">
      <w:pPr>
        <w:keepNext/>
        <w:widowControl w:val="0"/>
        <w:autoSpaceDE w:val="0"/>
        <w:autoSpaceDN w:val="0"/>
        <w:adjustRightInd w:val="0"/>
        <w:spacing w:before="360" w:after="60"/>
        <w:outlineLvl w:val="0"/>
        <w:rPr>
          <w:rFonts w:asciiTheme="majorHAnsi" w:hAnsiTheme="majorHAnsi" w:cstheme="majorHAnsi"/>
          <w:b/>
          <w:bCs/>
          <w:caps/>
          <w:color w:val="0070C0"/>
        </w:rPr>
      </w:pPr>
      <w:r w:rsidRPr="005D4DFF">
        <w:rPr>
          <w:rFonts w:asciiTheme="majorHAnsi" w:hAnsiTheme="majorHAnsi" w:cstheme="majorHAnsi"/>
          <w:b/>
          <w:bCs/>
          <w:caps/>
          <w:color w:val="0070C0"/>
        </w:rPr>
        <w:t xml:space="preserve">job description: </w:t>
      </w:r>
      <w:r w:rsidRPr="005D4DFF">
        <w:rPr>
          <w:rFonts w:asciiTheme="majorHAnsi" w:hAnsiTheme="majorHAnsi" w:cstheme="majorHAnsi"/>
          <w:b/>
          <w:bCs/>
          <w:caps/>
        </w:rPr>
        <w:t>PRIMARY CLASS teacher</w:t>
      </w:r>
    </w:p>
    <w:p w:rsidR="005D4DFF" w:rsidRPr="005D4DFF" w:rsidRDefault="005D4DFF" w:rsidP="005D4DFF">
      <w:pPr>
        <w:tabs>
          <w:tab w:val="left" w:pos="0"/>
          <w:tab w:val="left" w:pos="1584"/>
          <w:tab w:val="left" w:pos="3261"/>
          <w:tab w:val="left" w:pos="4608"/>
        </w:tabs>
        <w:overflowPunct w:val="0"/>
        <w:autoSpaceDE w:val="0"/>
        <w:autoSpaceDN w:val="0"/>
        <w:adjustRightInd w:val="0"/>
        <w:spacing w:line="480" w:lineRule="atLeast"/>
        <w:textAlignment w:val="baseline"/>
        <w:rPr>
          <w:rFonts w:asciiTheme="majorHAnsi" w:hAnsiTheme="majorHAnsi" w:cstheme="majorHAnsi"/>
          <w:color w:val="0070C0"/>
        </w:rPr>
      </w:pPr>
      <w:r w:rsidRPr="005D4DFF">
        <w:rPr>
          <w:rFonts w:asciiTheme="majorHAnsi" w:hAnsiTheme="majorHAnsi" w:cstheme="majorHAnsi"/>
          <w:b/>
          <w:color w:val="0070C0"/>
        </w:rPr>
        <w:t xml:space="preserve">GRADE: </w:t>
      </w:r>
      <w:r w:rsidRPr="005D4DFF">
        <w:rPr>
          <w:rFonts w:asciiTheme="majorHAnsi" w:hAnsiTheme="majorHAnsi" w:cstheme="majorHAnsi"/>
          <w:b/>
        </w:rPr>
        <w:t>MPS</w:t>
      </w:r>
    </w:p>
    <w:p w:rsidR="005D4DFF" w:rsidRPr="005D4DFF" w:rsidRDefault="005D4DFF" w:rsidP="005D4DFF">
      <w:pPr>
        <w:tabs>
          <w:tab w:val="left" w:pos="0"/>
          <w:tab w:val="left" w:pos="1584"/>
          <w:tab w:val="left" w:pos="3261"/>
          <w:tab w:val="left" w:pos="4608"/>
        </w:tabs>
        <w:overflowPunct w:val="0"/>
        <w:autoSpaceDE w:val="0"/>
        <w:autoSpaceDN w:val="0"/>
        <w:adjustRightInd w:val="0"/>
        <w:spacing w:line="480" w:lineRule="atLeast"/>
        <w:textAlignment w:val="baseline"/>
        <w:rPr>
          <w:rFonts w:asciiTheme="majorHAnsi" w:hAnsiTheme="majorHAnsi" w:cstheme="majorHAnsi"/>
        </w:rPr>
      </w:pPr>
      <w:r w:rsidRPr="005D4DFF">
        <w:rPr>
          <w:rFonts w:asciiTheme="majorHAnsi" w:hAnsiTheme="majorHAnsi" w:cstheme="majorHAnsi"/>
          <w:b/>
          <w:color w:val="0070C0"/>
        </w:rPr>
        <w:t xml:space="preserve">RESPONSIBLE TO: </w:t>
      </w:r>
      <w:r w:rsidRPr="005D4DFF">
        <w:rPr>
          <w:rFonts w:asciiTheme="majorHAnsi" w:hAnsiTheme="majorHAnsi" w:cstheme="majorHAnsi"/>
          <w:b/>
        </w:rPr>
        <w:t>HEAD TEACHER</w:t>
      </w:r>
    </w:p>
    <w:p w:rsidR="005D4DFF" w:rsidRPr="005D4DFF" w:rsidRDefault="005D4DFF" w:rsidP="005D4DFF">
      <w:pPr>
        <w:keepNext/>
        <w:widowControl w:val="0"/>
        <w:autoSpaceDE w:val="0"/>
        <w:autoSpaceDN w:val="0"/>
        <w:adjustRightInd w:val="0"/>
        <w:spacing w:before="360" w:after="60"/>
        <w:outlineLvl w:val="0"/>
        <w:rPr>
          <w:rFonts w:asciiTheme="majorHAnsi" w:hAnsiTheme="majorHAnsi" w:cstheme="majorHAnsi"/>
          <w:b/>
          <w:bCs/>
          <w:caps/>
          <w:color w:val="0070C0"/>
        </w:rPr>
      </w:pPr>
      <w:r w:rsidRPr="005D4DFF">
        <w:rPr>
          <w:rFonts w:asciiTheme="majorHAnsi" w:hAnsiTheme="majorHAnsi" w:cstheme="majorHAnsi"/>
          <w:b/>
          <w:bCs/>
          <w:caps/>
          <w:color w:val="0070C0"/>
        </w:rPr>
        <w:t>Core purpose of post</w:t>
      </w:r>
    </w:p>
    <w:p w:rsidR="005D4DFF" w:rsidRPr="005D4DFF" w:rsidRDefault="005D4DFF" w:rsidP="00B00A3A">
      <w:pPr>
        <w:widowControl w:val="0"/>
        <w:numPr>
          <w:ilvl w:val="0"/>
          <w:numId w:val="9"/>
        </w:numPr>
        <w:autoSpaceDE w:val="0"/>
        <w:autoSpaceDN w:val="0"/>
        <w:adjustRightInd w:val="0"/>
        <w:rPr>
          <w:rFonts w:asciiTheme="majorHAnsi" w:hAnsiTheme="majorHAnsi" w:cstheme="majorHAnsi"/>
        </w:rPr>
      </w:pPr>
      <w:r w:rsidRPr="005D4DFF">
        <w:rPr>
          <w:rFonts w:asciiTheme="majorHAnsi" w:hAnsiTheme="majorHAnsi" w:cstheme="majorHAnsi"/>
        </w:rPr>
        <w:t>To teach all National Curriculum subjects within the full primary range so that pupils achieve at least the age related expectations for their year group</w:t>
      </w:r>
    </w:p>
    <w:p w:rsidR="005D4DFF" w:rsidRPr="005D4DFF" w:rsidRDefault="005D4DFF" w:rsidP="00B00A3A">
      <w:pPr>
        <w:widowControl w:val="0"/>
        <w:numPr>
          <w:ilvl w:val="0"/>
          <w:numId w:val="9"/>
        </w:numPr>
        <w:autoSpaceDE w:val="0"/>
        <w:autoSpaceDN w:val="0"/>
        <w:adjustRightInd w:val="0"/>
        <w:rPr>
          <w:rFonts w:asciiTheme="majorHAnsi" w:hAnsiTheme="majorHAnsi" w:cstheme="majorHAnsi"/>
        </w:rPr>
      </w:pPr>
      <w:r w:rsidRPr="005D4DFF">
        <w:rPr>
          <w:rFonts w:asciiTheme="majorHAnsi" w:hAnsiTheme="majorHAnsi" w:cstheme="majorHAnsi"/>
        </w:rPr>
        <w:t>To teach the Early Years Foundation Stage Curriculum so that the pupils achieve at least the expected level of the Early Learning Goals.</w:t>
      </w:r>
    </w:p>
    <w:p w:rsidR="005D4DFF" w:rsidRPr="005D4DFF" w:rsidRDefault="005D4DFF" w:rsidP="00B00A3A">
      <w:pPr>
        <w:widowControl w:val="0"/>
        <w:numPr>
          <w:ilvl w:val="0"/>
          <w:numId w:val="9"/>
        </w:numPr>
        <w:autoSpaceDE w:val="0"/>
        <w:autoSpaceDN w:val="0"/>
        <w:adjustRightInd w:val="0"/>
        <w:rPr>
          <w:rFonts w:asciiTheme="majorHAnsi" w:hAnsiTheme="majorHAnsi" w:cstheme="majorHAnsi"/>
        </w:rPr>
      </w:pPr>
      <w:r w:rsidRPr="005D4DFF">
        <w:rPr>
          <w:rFonts w:asciiTheme="majorHAnsi" w:hAnsiTheme="majorHAnsi" w:cstheme="majorHAnsi"/>
        </w:rPr>
        <w:t>To take full responsibility for a subject area/s.</w:t>
      </w:r>
    </w:p>
    <w:p w:rsidR="005D4DFF" w:rsidRPr="005D4DFF" w:rsidRDefault="005D4DFF" w:rsidP="00B00A3A">
      <w:pPr>
        <w:widowControl w:val="0"/>
        <w:numPr>
          <w:ilvl w:val="0"/>
          <w:numId w:val="9"/>
        </w:numPr>
        <w:autoSpaceDE w:val="0"/>
        <w:autoSpaceDN w:val="0"/>
        <w:adjustRightInd w:val="0"/>
        <w:rPr>
          <w:rFonts w:asciiTheme="majorHAnsi" w:hAnsiTheme="majorHAnsi" w:cstheme="majorHAnsi"/>
        </w:rPr>
      </w:pPr>
      <w:r w:rsidRPr="005D4DFF">
        <w:rPr>
          <w:rFonts w:asciiTheme="majorHAnsi" w:hAnsiTheme="majorHAnsi" w:cstheme="majorHAnsi"/>
        </w:rPr>
        <w:t>To understand how pupils' learning is affected by their physical, intellectual, emotional and social development and understand the stages of child development.</w:t>
      </w:r>
    </w:p>
    <w:p w:rsidR="005D4DFF" w:rsidRPr="005D4DFF" w:rsidRDefault="005D4DFF" w:rsidP="00B00A3A">
      <w:pPr>
        <w:widowControl w:val="0"/>
        <w:numPr>
          <w:ilvl w:val="0"/>
          <w:numId w:val="9"/>
        </w:numPr>
        <w:autoSpaceDE w:val="0"/>
        <w:autoSpaceDN w:val="0"/>
        <w:adjustRightInd w:val="0"/>
        <w:rPr>
          <w:rFonts w:asciiTheme="majorHAnsi" w:hAnsiTheme="majorHAnsi" w:cstheme="majorHAnsi"/>
        </w:rPr>
      </w:pPr>
      <w:r w:rsidRPr="005D4DFF">
        <w:rPr>
          <w:rFonts w:asciiTheme="majorHAnsi" w:hAnsiTheme="majorHAnsi" w:cstheme="majorHAnsi"/>
        </w:rPr>
        <w:t>To work in collaboration with colleagues as a member of a united co-operative teaching team, responsible for all aspects of the pupils’ educational development and learning.</w:t>
      </w:r>
    </w:p>
    <w:p w:rsidR="005D4DFF" w:rsidRPr="005D4DFF" w:rsidRDefault="005D4DFF" w:rsidP="005D4DFF">
      <w:pPr>
        <w:keepNext/>
        <w:widowControl w:val="0"/>
        <w:autoSpaceDE w:val="0"/>
        <w:autoSpaceDN w:val="0"/>
        <w:adjustRightInd w:val="0"/>
        <w:spacing w:before="360" w:after="60"/>
        <w:outlineLvl w:val="0"/>
        <w:rPr>
          <w:rFonts w:asciiTheme="majorHAnsi" w:hAnsiTheme="majorHAnsi" w:cstheme="majorHAnsi"/>
          <w:b/>
          <w:bCs/>
          <w:caps/>
          <w:color w:val="0070C0"/>
        </w:rPr>
      </w:pPr>
      <w:r w:rsidRPr="005D4DFF">
        <w:rPr>
          <w:rFonts w:asciiTheme="majorHAnsi" w:hAnsiTheme="majorHAnsi" w:cstheme="majorHAnsi"/>
          <w:b/>
          <w:bCs/>
          <w:caps/>
          <w:color w:val="0070C0"/>
        </w:rPr>
        <w:t>Strategic direction and development of the school</w:t>
      </w:r>
    </w:p>
    <w:p w:rsidR="005D4DFF" w:rsidRPr="005D4DFF" w:rsidRDefault="005D4DFF" w:rsidP="005D4DFF">
      <w:pPr>
        <w:keepNext/>
        <w:widowControl w:val="0"/>
        <w:autoSpaceDE w:val="0"/>
        <w:autoSpaceDN w:val="0"/>
        <w:adjustRightInd w:val="0"/>
        <w:spacing w:before="60" w:after="60"/>
        <w:ind w:left="113"/>
        <w:outlineLvl w:val="1"/>
        <w:rPr>
          <w:rFonts w:asciiTheme="majorHAnsi" w:hAnsiTheme="majorHAnsi" w:cstheme="majorHAnsi"/>
          <w:b/>
          <w:bCs/>
        </w:rPr>
      </w:pPr>
      <w:r w:rsidRPr="005D4DFF">
        <w:rPr>
          <w:rFonts w:asciiTheme="majorHAnsi" w:hAnsiTheme="majorHAnsi" w:cstheme="majorHAnsi"/>
          <w:b/>
          <w:bCs/>
        </w:rPr>
        <w:t>Vision</w:t>
      </w:r>
    </w:p>
    <w:p w:rsidR="005D4DFF" w:rsidRPr="005D4DFF" w:rsidRDefault="005D4DFF" w:rsidP="00B00A3A">
      <w:pPr>
        <w:widowControl w:val="0"/>
        <w:numPr>
          <w:ilvl w:val="0"/>
          <w:numId w:val="8"/>
        </w:numPr>
        <w:autoSpaceDE w:val="0"/>
        <w:autoSpaceDN w:val="0"/>
        <w:adjustRightInd w:val="0"/>
        <w:rPr>
          <w:rFonts w:asciiTheme="majorHAnsi" w:hAnsiTheme="majorHAnsi" w:cstheme="majorHAnsi"/>
        </w:rPr>
      </w:pPr>
      <w:r w:rsidRPr="005D4DFF">
        <w:rPr>
          <w:rFonts w:asciiTheme="majorHAnsi" w:hAnsiTheme="majorHAnsi" w:cstheme="majorHAnsi"/>
        </w:rPr>
        <w:t>Demonstrate a commitment to a shared vision for the school.</w:t>
      </w:r>
    </w:p>
    <w:p w:rsidR="005D4DFF" w:rsidRPr="005D4DFF" w:rsidRDefault="005D4DFF" w:rsidP="005D4DFF">
      <w:pPr>
        <w:keepNext/>
        <w:widowControl w:val="0"/>
        <w:autoSpaceDE w:val="0"/>
        <w:autoSpaceDN w:val="0"/>
        <w:adjustRightInd w:val="0"/>
        <w:spacing w:before="60" w:after="60"/>
        <w:ind w:left="113"/>
        <w:outlineLvl w:val="1"/>
        <w:rPr>
          <w:rFonts w:asciiTheme="majorHAnsi" w:hAnsiTheme="majorHAnsi" w:cstheme="majorHAnsi"/>
          <w:b/>
          <w:bCs/>
        </w:rPr>
      </w:pPr>
      <w:r w:rsidRPr="005D4DFF">
        <w:rPr>
          <w:rFonts w:asciiTheme="majorHAnsi" w:hAnsiTheme="majorHAnsi" w:cstheme="majorHAnsi"/>
          <w:b/>
          <w:bCs/>
        </w:rPr>
        <w:t>Ethos</w:t>
      </w:r>
    </w:p>
    <w:p w:rsidR="005D4DFF" w:rsidRPr="005D4DFF" w:rsidRDefault="005D4DFF" w:rsidP="00B00A3A">
      <w:pPr>
        <w:widowControl w:val="0"/>
        <w:numPr>
          <w:ilvl w:val="0"/>
          <w:numId w:val="7"/>
        </w:numPr>
        <w:autoSpaceDE w:val="0"/>
        <w:autoSpaceDN w:val="0"/>
        <w:adjustRightInd w:val="0"/>
        <w:rPr>
          <w:rFonts w:asciiTheme="majorHAnsi" w:hAnsiTheme="majorHAnsi" w:cstheme="majorHAnsi"/>
        </w:rPr>
      </w:pPr>
      <w:r w:rsidRPr="005D4DFF">
        <w:rPr>
          <w:rFonts w:asciiTheme="majorHAnsi" w:hAnsiTheme="majorHAnsi" w:cstheme="majorHAnsi"/>
        </w:rPr>
        <w:t>Encourage an ethos which promotes effective teaching and learning and which sustains improvement in the development of all pupils.</w:t>
      </w:r>
    </w:p>
    <w:p w:rsidR="005D4DFF" w:rsidRPr="005D4DFF" w:rsidRDefault="005D4DFF" w:rsidP="005D4DFF">
      <w:pPr>
        <w:keepNext/>
        <w:widowControl w:val="0"/>
        <w:autoSpaceDE w:val="0"/>
        <w:autoSpaceDN w:val="0"/>
        <w:adjustRightInd w:val="0"/>
        <w:spacing w:before="60" w:after="60"/>
        <w:ind w:left="113"/>
        <w:outlineLvl w:val="1"/>
        <w:rPr>
          <w:rFonts w:asciiTheme="majorHAnsi" w:hAnsiTheme="majorHAnsi" w:cstheme="majorHAnsi"/>
          <w:b/>
          <w:bCs/>
        </w:rPr>
      </w:pPr>
      <w:r w:rsidRPr="005D4DFF">
        <w:rPr>
          <w:rFonts w:asciiTheme="majorHAnsi" w:hAnsiTheme="majorHAnsi" w:cstheme="majorHAnsi"/>
          <w:b/>
          <w:bCs/>
        </w:rPr>
        <w:t>Strategic planning</w:t>
      </w:r>
    </w:p>
    <w:p w:rsidR="005D4DFF" w:rsidRPr="005D4DFF" w:rsidRDefault="005D4DFF" w:rsidP="00B00A3A">
      <w:pPr>
        <w:widowControl w:val="0"/>
        <w:numPr>
          <w:ilvl w:val="0"/>
          <w:numId w:val="6"/>
        </w:numPr>
        <w:autoSpaceDE w:val="0"/>
        <w:autoSpaceDN w:val="0"/>
        <w:adjustRightInd w:val="0"/>
        <w:rPr>
          <w:rFonts w:asciiTheme="majorHAnsi" w:hAnsiTheme="majorHAnsi" w:cstheme="majorHAnsi"/>
        </w:rPr>
      </w:pPr>
      <w:r w:rsidRPr="005D4DFF">
        <w:rPr>
          <w:rFonts w:asciiTheme="majorHAnsi" w:hAnsiTheme="majorHAnsi" w:cstheme="majorHAnsi"/>
        </w:rPr>
        <w:t>Contribute to the development of a whole school policy for a specific curriculum area in conjunction with the Head teacher and Trust.</w:t>
      </w:r>
    </w:p>
    <w:p w:rsidR="005D4DFF" w:rsidRPr="005D4DFF" w:rsidRDefault="005D4DFF" w:rsidP="005D4DFF">
      <w:pPr>
        <w:keepNext/>
        <w:widowControl w:val="0"/>
        <w:autoSpaceDE w:val="0"/>
        <w:autoSpaceDN w:val="0"/>
        <w:adjustRightInd w:val="0"/>
        <w:spacing w:before="360" w:after="60"/>
        <w:outlineLvl w:val="0"/>
        <w:rPr>
          <w:rFonts w:asciiTheme="majorHAnsi" w:hAnsiTheme="majorHAnsi" w:cstheme="majorHAnsi"/>
          <w:b/>
          <w:bCs/>
          <w:caps/>
          <w:color w:val="0070C0"/>
        </w:rPr>
      </w:pPr>
      <w:r w:rsidRPr="005D4DFF">
        <w:rPr>
          <w:rFonts w:asciiTheme="majorHAnsi" w:hAnsiTheme="majorHAnsi" w:cstheme="majorHAnsi"/>
          <w:b/>
          <w:bCs/>
          <w:caps/>
          <w:color w:val="0070C0"/>
        </w:rPr>
        <w:t>Teaching and learning</w:t>
      </w:r>
    </w:p>
    <w:p w:rsidR="005D4DFF" w:rsidRPr="005D4DFF" w:rsidRDefault="005D4DFF" w:rsidP="005D4DFF">
      <w:pPr>
        <w:keepNext/>
        <w:widowControl w:val="0"/>
        <w:autoSpaceDE w:val="0"/>
        <w:autoSpaceDN w:val="0"/>
        <w:adjustRightInd w:val="0"/>
        <w:spacing w:before="60" w:after="60"/>
        <w:ind w:left="113"/>
        <w:outlineLvl w:val="1"/>
        <w:rPr>
          <w:rFonts w:asciiTheme="majorHAnsi" w:hAnsiTheme="majorHAnsi" w:cstheme="majorHAnsi"/>
          <w:b/>
          <w:bCs/>
        </w:rPr>
      </w:pPr>
      <w:r w:rsidRPr="005D4DFF">
        <w:rPr>
          <w:rFonts w:asciiTheme="majorHAnsi" w:hAnsiTheme="majorHAnsi" w:cstheme="majorHAnsi"/>
          <w:b/>
          <w:bCs/>
        </w:rPr>
        <w:t>Curriculum</w:t>
      </w:r>
    </w:p>
    <w:p w:rsidR="005D4DFF" w:rsidRPr="005D4DFF" w:rsidRDefault="005D4DFF" w:rsidP="00B00A3A">
      <w:pPr>
        <w:widowControl w:val="0"/>
        <w:numPr>
          <w:ilvl w:val="0"/>
          <w:numId w:val="5"/>
        </w:numPr>
        <w:autoSpaceDE w:val="0"/>
        <w:autoSpaceDN w:val="0"/>
        <w:adjustRightInd w:val="0"/>
        <w:rPr>
          <w:rFonts w:asciiTheme="majorHAnsi" w:hAnsiTheme="majorHAnsi" w:cstheme="majorHAnsi"/>
        </w:rPr>
      </w:pPr>
      <w:r w:rsidRPr="005D4DFF">
        <w:rPr>
          <w:rFonts w:asciiTheme="majorHAnsi" w:hAnsiTheme="majorHAnsi" w:cstheme="majorHAnsi"/>
        </w:rPr>
        <w:t xml:space="preserve">Plan and deliver an age appropriate teaching </w:t>
      </w:r>
      <w:proofErr w:type="spellStart"/>
      <w:r w:rsidRPr="005D4DFF">
        <w:rPr>
          <w:rFonts w:asciiTheme="majorHAnsi" w:hAnsiTheme="majorHAnsi" w:cstheme="majorHAnsi"/>
        </w:rPr>
        <w:t>programme</w:t>
      </w:r>
      <w:proofErr w:type="spellEnd"/>
      <w:r w:rsidRPr="005D4DFF">
        <w:rPr>
          <w:rFonts w:asciiTheme="majorHAnsi" w:hAnsiTheme="majorHAnsi" w:cstheme="majorHAnsi"/>
        </w:rPr>
        <w:t xml:space="preserve"> for all pupils within the class using the National Curriculum or Early Years Foundation Stage Curriculum as appropriate.</w:t>
      </w:r>
    </w:p>
    <w:p w:rsidR="005D4DFF" w:rsidRPr="005D4DFF" w:rsidRDefault="005D4DFF" w:rsidP="00B00A3A">
      <w:pPr>
        <w:widowControl w:val="0"/>
        <w:numPr>
          <w:ilvl w:val="0"/>
          <w:numId w:val="5"/>
        </w:numPr>
        <w:autoSpaceDE w:val="0"/>
        <w:autoSpaceDN w:val="0"/>
        <w:adjustRightInd w:val="0"/>
        <w:rPr>
          <w:rFonts w:asciiTheme="majorHAnsi" w:hAnsiTheme="majorHAnsi" w:cstheme="majorHAnsi"/>
        </w:rPr>
      </w:pPr>
      <w:r w:rsidRPr="005D4DFF">
        <w:rPr>
          <w:rFonts w:asciiTheme="majorHAnsi" w:hAnsiTheme="majorHAnsi" w:cstheme="majorHAnsi"/>
        </w:rPr>
        <w:t>Provide clear structures for lessons and for sequences of lessons, which maintain pace, motivation and challenge.</w:t>
      </w:r>
    </w:p>
    <w:p w:rsidR="005D4DFF" w:rsidRPr="005D4DFF" w:rsidRDefault="005D4DFF" w:rsidP="00B00A3A">
      <w:pPr>
        <w:widowControl w:val="0"/>
        <w:numPr>
          <w:ilvl w:val="0"/>
          <w:numId w:val="5"/>
        </w:numPr>
        <w:autoSpaceDE w:val="0"/>
        <w:autoSpaceDN w:val="0"/>
        <w:adjustRightInd w:val="0"/>
        <w:rPr>
          <w:rFonts w:asciiTheme="majorHAnsi" w:hAnsiTheme="majorHAnsi" w:cstheme="majorHAnsi"/>
        </w:rPr>
      </w:pPr>
      <w:r w:rsidRPr="005D4DFF">
        <w:rPr>
          <w:rFonts w:asciiTheme="majorHAnsi" w:hAnsiTheme="majorHAnsi" w:cstheme="majorHAnsi"/>
        </w:rPr>
        <w:t>Use a variety of teaching and learning styles to keep all pupils engaged.</w:t>
      </w:r>
    </w:p>
    <w:p w:rsidR="005D4DFF" w:rsidRPr="005D4DFF" w:rsidRDefault="005D4DFF" w:rsidP="00B00A3A">
      <w:pPr>
        <w:widowControl w:val="0"/>
        <w:numPr>
          <w:ilvl w:val="0"/>
          <w:numId w:val="5"/>
        </w:numPr>
        <w:autoSpaceDE w:val="0"/>
        <w:autoSpaceDN w:val="0"/>
        <w:adjustRightInd w:val="0"/>
        <w:rPr>
          <w:rFonts w:asciiTheme="majorHAnsi" w:hAnsiTheme="majorHAnsi" w:cstheme="majorHAnsi"/>
        </w:rPr>
      </w:pPr>
      <w:r w:rsidRPr="005D4DFF">
        <w:rPr>
          <w:rFonts w:asciiTheme="majorHAnsi" w:hAnsiTheme="majorHAnsi" w:cstheme="majorHAnsi"/>
        </w:rPr>
        <w:t xml:space="preserve">Select and make good use of IT skills for teaching, learning and management support. </w:t>
      </w:r>
    </w:p>
    <w:p w:rsidR="005D4DFF" w:rsidRPr="005D4DFF" w:rsidRDefault="005D4DFF" w:rsidP="00B00A3A">
      <w:pPr>
        <w:widowControl w:val="0"/>
        <w:numPr>
          <w:ilvl w:val="0"/>
          <w:numId w:val="5"/>
        </w:numPr>
        <w:autoSpaceDE w:val="0"/>
        <w:autoSpaceDN w:val="0"/>
        <w:adjustRightInd w:val="0"/>
        <w:rPr>
          <w:rFonts w:asciiTheme="majorHAnsi" w:hAnsiTheme="majorHAnsi" w:cstheme="majorHAnsi"/>
        </w:rPr>
      </w:pPr>
      <w:r w:rsidRPr="005D4DFF">
        <w:rPr>
          <w:rFonts w:asciiTheme="majorHAnsi" w:hAnsiTheme="majorHAnsi" w:cstheme="majorHAnsi"/>
        </w:rPr>
        <w:t xml:space="preserve">Be familiar with the school's current systems and procedures as outlined in policy documents including the Health and Safety, Child Protection, Code of Conduct and </w:t>
      </w:r>
      <w:r w:rsidRPr="005D4DFF">
        <w:rPr>
          <w:rFonts w:asciiTheme="majorHAnsi" w:hAnsiTheme="majorHAnsi" w:cstheme="majorHAnsi"/>
        </w:rPr>
        <w:lastRenderedPageBreak/>
        <w:t>Whistleblowing Policies.</w:t>
      </w:r>
    </w:p>
    <w:p w:rsidR="005D4DFF" w:rsidRPr="005D4DFF" w:rsidRDefault="005D4DFF" w:rsidP="005D4DFF">
      <w:pPr>
        <w:keepNext/>
        <w:widowControl w:val="0"/>
        <w:tabs>
          <w:tab w:val="num" w:pos="340"/>
        </w:tabs>
        <w:autoSpaceDE w:val="0"/>
        <w:autoSpaceDN w:val="0"/>
        <w:adjustRightInd w:val="0"/>
        <w:spacing w:before="60" w:after="60"/>
        <w:ind w:left="142"/>
        <w:outlineLvl w:val="1"/>
        <w:rPr>
          <w:rFonts w:asciiTheme="majorHAnsi" w:hAnsiTheme="majorHAnsi" w:cstheme="majorHAnsi"/>
          <w:b/>
          <w:bCs/>
        </w:rPr>
      </w:pPr>
      <w:r w:rsidRPr="005D4DFF">
        <w:rPr>
          <w:rFonts w:asciiTheme="majorHAnsi" w:hAnsiTheme="majorHAnsi" w:cstheme="majorHAnsi"/>
          <w:b/>
          <w:bCs/>
        </w:rPr>
        <w:t>Monitoring, assessment, recording, reporting and accountability</w:t>
      </w:r>
    </w:p>
    <w:p w:rsidR="005D4DFF" w:rsidRPr="005D4DFF" w:rsidRDefault="005D4DFF" w:rsidP="00B00A3A">
      <w:pPr>
        <w:widowControl w:val="0"/>
        <w:numPr>
          <w:ilvl w:val="0"/>
          <w:numId w:val="3"/>
        </w:numPr>
        <w:autoSpaceDE w:val="0"/>
        <w:autoSpaceDN w:val="0"/>
        <w:adjustRightInd w:val="0"/>
        <w:rPr>
          <w:rFonts w:asciiTheme="majorHAnsi" w:hAnsiTheme="majorHAnsi" w:cstheme="majorHAnsi"/>
        </w:rPr>
      </w:pPr>
      <w:r w:rsidRPr="005D4DFF">
        <w:rPr>
          <w:rFonts w:asciiTheme="majorHAnsi" w:hAnsiTheme="majorHAnsi" w:cstheme="majorHAnsi"/>
        </w:rPr>
        <w:t>Make effective use of assessment information on pupils' attainment and progress and in planning future lessons.</w:t>
      </w:r>
    </w:p>
    <w:p w:rsidR="005D4DFF" w:rsidRPr="005D4DFF" w:rsidRDefault="005D4DFF" w:rsidP="00B00A3A">
      <w:pPr>
        <w:widowControl w:val="0"/>
        <w:numPr>
          <w:ilvl w:val="0"/>
          <w:numId w:val="3"/>
        </w:numPr>
        <w:autoSpaceDE w:val="0"/>
        <w:autoSpaceDN w:val="0"/>
        <w:adjustRightInd w:val="0"/>
        <w:rPr>
          <w:rFonts w:asciiTheme="majorHAnsi" w:hAnsiTheme="majorHAnsi" w:cstheme="majorHAnsi"/>
        </w:rPr>
      </w:pPr>
      <w:r w:rsidRPr="005D4DFF">
        <w:rPr>
          <w:rFonts w:asciiTheme="majorHAnsi" w:hAnsiTheme="majorHAnsi" w:cstheme="majorHAnsi"/>
        </w:rPr>
        <w:t>Assess and record each pupil's progress systematically with reference to the school's current practice including the social progress of each child and use the results to inform planning.</w:t>
      </w:r>
    </w:p>
    <w:p w:rsidR="005D4DFF" w:rsidRPr="005D4DFF" w:rsidRDefault="005D4DFF" w:rsidP="00B00A3A">
      <w:pPr>
        <w:widowControl w:val="0"/>
        <w:numPr>
          <w:ilvl w:val="0"/>
          <w:numId w:val="3"/>
        </w:numPr>
        <w:autoSpaceDE w:val="0"/>
        <w:autoSpaceDN w:val="0"/>
        <w:adjustRightInd w:val="0"/>
        <w:rPr>
          <w:rFonts w:asciiTheme="majorHAnsi" w:hAnsiTheme="majorHAnsi" w:cstheme="majorHAnsi"/>
        </w:rPr>
      </w:pPr>
      <w:r w:rsidRPr="005D4DFF">
        <w:rPr>
          <w:rFonts w:asciiTheme="majorHAnsi" w:hAnsiTheme="majorHAnsi" w:cstheme="majorHAnsi"/>
        </w:rPr>
        <w:t>Mark and monitor classwork and homework, providing constructive feedback and set targets for future progress.</w:t>
      </w:r>
    </w:p>
    <w:p w:rsidR="005D4DFF" w:rsidRPr="005D4DFF" w:rsidRDefault="005D4DFF" w:rsidP="00B00A3A">
      <w:pPr>
        <w:widowControl w:val="0"/>
        <w:numPr>
          <w:ilvl w:val="0"/>
          <w:numId w:val="3"/>
        </w:numPr>
        <w:autoSpaceDE w:val="0"/>
        <w:autoSpaceDN w:val="0"/>
        <w:adjustRightInd w:val="0"/>
        <w:rPr>
          <w:rFonts w:asciiTheme="majorHAnsi" w:hAnsiTheme="majorHAnsi" w:cstheme="majorHAnsi"/>
        </w:rPr>
      </w:pPr>
      <w:r w:rsidRPr="005D4DFF">
        <w:rPr>
          <w:rFonts w:asciiTheme="majorHAnsi" w:hAnsiTheme="majorHAnsi" w:cstheme="majorHAnsi"/>
        </w:rPr>
        <w:t>Understand and know how national and local comparative and school data including National Curriculum test data can be used to set clear targets for pupils' achievement.</w:t>
      </w:r>
    </w:p>
    <w:p w:rsidR="005D4DFF" w:rsidRPr="005D4DFF" w:rsidRDefault="005D4DFF" w:rsidP="00B00A3A">
      <w:pPr>
        <w:widowControl w:val="0"/>
        <w:numPr>
          <w:ilvl w:val="0"/>
          <w:numId w:val="3"/>
        </w:numPr>
        <w:autoSpaceDE w:val="0"/>
        <w:autoSpaceDN w:val="0"/>
        <w:adjustRightInd w:val="0"/>
        <w:rPr>
          <w:rFonts w:asciiTheme="majorHAnsi" w:hAnsiTheme="majorHAnsi" w:cstheme="majorHAnsi"/>
        </w:rPr>
      </w:pPr>
      <w:r w:rsidRPr="005D4DFF">
        <w:rPr>
          <w:rFonts w:asciiTheme="majorHAnsi" w:hAnsiTheme="majorHAnsi" w:cstheme="majorHAnsi"/>
        </w:rPr>
        <w:t xml:space="preserve">Attend termly pupil progress meetings with the Head teacher/ </w:t>
      </w:r>
      <w:proofErr w:type="spellStart"/>
      <w:r w:rsidRPr="005D4DFF">
        <w:rPr>
          <w:rFonts w:asciiTheme="majorHAnsi" w:hAnsiTheme="majorHAnsi" w:cstheme="majorHAnsi"/>
        </w:rPr>
        <w:t>SENCo</w:t>
      </w:r>
      <w:proofErr w:type="spellEnd"/>
      <w:r w:rsidRPr="005D4DFF">
        <w:rPr>
          <w:rFonts w:asciiTheme="majorHAnsi" w:hAnsiTheme="majorHAnsi" w:cstheme="majorHAnsi"/>
        </w:rPr>
        <w:t>.</w:t>
      </w:r>
    </w:p>
    <w:p w:rsidR="005D4DFF" w:rsidRPr="005D4DFF" w:rsidRDefault="005D4DFF" w:rsidP="005D4DFF">
      <w:pPr>
        <w:keepNext/>
        <w:widowControl w:val="0"/>
        <w:autoSpaceDE w:val="0"/>
        <w:autoSpaceDN w:val="0"/>
        <w:adjustRightInd w:val="0"/>
        <w:spacing w:before="60" w:after="60"/>
        <w:outlineLvl w:val="1"/>
        <w:rPr>
          <w:rFonts w:asciiTheme="majorHAnsi" w:hAnsiTheme="majorHAnsi" w:cstheme="majorHAnsi"/>
          <w:b/>
          <w:bCs/>
        </w:rPr>
      </w:pPr>
      <w:r w:rsidRPr="005D4DFF">
        <w:rPr>
          <w:rFonts w:asciiTheme="majorHAnsi" w:hAnsiTheme="majorHAnsi" w:cstheme="majorHAnsi"/>
          <w:b/>
          <w:bCs/>
        </w:rPr>
        <w:t xml:space="preserve">  Standards and expectations</w:t>
      </w:r>
    </w:p>
    <w:p w:rsidR="005D4DFF" w:rsidRPr="005D4DFF" w:rsidRDefault="005D4DFF" w:rsidP="00B00A3A">
      <w:pPr>
        <w:widowControl w:val="0"/>
        <w:numPr>
          <w:ilvl w:val="0"/>
          <w:numId w:val="4"/>
        </w:numPr>
        <w:autoSpaceDE w:val="0"/>
        <w:autoSpaceDN w:val="0"/>
        <w:adjustRightInd w:val="0"/>
        <w:rPr>
          <w:rFonts w:asciiTheme="majorHAnsi" w:hAnsiTheme="majorHAnsi" w:cstheme="majorHAnsi"/>
        </w:rPr>
      </w:pPr>
      <w:r w:rsidRPr="005D4DFF">
        <w:rPr>
          <w:rFonts w:asciiTheme="majorHAnsi" w:hAnsiTheme="majorHAnsi" w:cstheme="majorHAnsi"/>
        </w:rPr>
        <w:t xml:space="preserve">Ensure effective teaching of whole classes groups and individuals, establishing high expectations of </w:t>
      </w:r>
      <w:proofErr w:type="spellStart"/>
      <w:r w:rsidRPr="005D4DFF">
        <w:rPr>
          <w:rFonts w:asciiTheme="majorHAnsi" w:hAnsiTheme="majorHAnsi" w:cstheme="majorHAnsi"/>
        </w:rPr>
        <w:t>behaviour</w:t>
      </w:r>
      <w:proofErr w:type="spellEnd"/>
      <w:r w:rsidRPr="005D4DFF">
        <w:rPr>
          <w:rFonts w:asciiTheme="majorHAnsi" w:hAnsiTheme="majorHAnsi" w:cstheme="majorHAnsi"/>
        </w:rPr>
        <w:t xml:space="preserve"> and attainment, so that teaching objectives are met.</w:t>
      </w:r>
    </w:p>
    <w:p w:rsidR="005D4DFF" w:rsidRPr="005D4DFF" w:rsidRDefault="005D4DFF" w:rsidP="00B00A3A">
      <w:pPr>
        <w:widowControl w:val="0"/>
        <w:numPr>
          <w:ilvl w:val="0"/>
          <w:numId w:val="4"/>
        </w:numPr>
        <w:autoSpaceDE w:val="0"/>
        <w:autoSpaceDN w:val="0"/>
        <w:adjustRightInd w:val="0"/>
        <w:rPr>
          <w:rFonts w:asciiTheme="majorHAnsi" w:hAnsiTheme="majorHAnsi" w:cstheme="majorHAnsi"/>
        </w:rPr>
      </w:pPr>
      <w:r w:rsidRPr="005D4DFF">
        <w:rPr>
          <w:rFonts w:asciiTheme="majorHAnsi" w:hAnsiTheme="majorHAnsi" w:cstheme="majorHAnsi"/>
        </w:rPr>
        <w:t>Monitor and intervene when teaching to ensure sound learning and discipline and maintain a safe environment in which pupils feel confident.</w:t>
      </w:r>
    </w:p>
    <w:p w:rsidR="005D4DFF" w:rsidRPr="005D4DFF" w:rsidRDefault="005D4DFF" w:rsidP="005D4DFF">
      <w:pPr>
        <w:keepNext/>
        <w:widowControl w:val="0"/>
        <w:autoSpaceDE w:val="0"/>
        <w:autoSpaceDN w:val="0"/>
        <w:adjustRightInd w:val="0"/>
        <w:spacing w:before="60" w:after="60"/>
        <w:outlineLvl w:val="1"/>
        <w:rPr>
          <w:rFonts w:asciiTheme="majorHAnsi" w:hAnsiTheme="majorHAnsi" w:cstheme="majorHAnsi"/>
          <w:b/>
          <w:bCs/>
        </w:rPr>
      </w:pPr>
      <w:r w:rsidRPr="005D4DFF">
        <w:rPr>
          <w:rFonts w:asciiTheme="majorHAnsi" w:hAnsiTheme="majorHAnsi" w:cstheme="majorHAnsi"/>
          <w:b/>
          <w:bCs/>
        </w:rPr>
        <w:t xml:space="preserve">  Monitoring and evaluation</w:t>
      </w:r>
    </w:p>
    <w:p w:rsidR="005D4DFF" w:rsidRPr="005D4DFF" w:rsidRDefault="005D4DFF" w:rsidP="00B00A3A">
      <w:pPr>
        <w:widowControl w:val="0"/>
        <w:numPr>
          <w:ilvl w:val="0"/>
          <w:numId w:val="10"/>
        </w:numPr>
        <w:autoSpaceDE w:val="0"/>
        <w:autoSpaceDN w:val="0"/>
        <w:adjustRightInd w:val="0"/>
        <w:rPr>
          <w:rFonts w:asciiTheme="majorHAnsi" w:hAnsiTheme="majorHAnsi" w:cstheme="majorHAnsi"/>
        </w:rPr>
      </w:pPr>
      <w:r w:rsidRPr="005D4DFF">
        <w:rPr>
          <w:rFonts w:asciiTheme="majorHAnsi" w:hAnsiTheme="majorHAnsi" w:cstheme="majorHAnsi"/>
        </w:rPr>
        <w:t>Be familiar with the school’s SEND policy and SEN Code of Practice for the identification, assessment and support of pupils with special educational needs and disabilities.</w:t>
      </w:r>
    </w:p>
    <w:p w:rsidR="005D4DFF" w:rsidRPr="005D4DFF" w:rsidRDefault="005D4DFF" w:rsidP="00B00A3A">
      <w:pPr>
        <w:widowControl w:val="0"/>
        <w:numPr>
          <w:ilvl w:val="0"/>
          <w:numId w:val="10"/>
        </w:numPr>
        <w:autoSpaceDE w:val="0"/>
        <w:autoSpaceDN w:val="0"/>
        <w:adjustRightInd w:val="0"/>
        <w:rPr>
          <w:rFonts w:asciiTheme="majorHAnsi" w:hAnsiTheme="majorHAnsi" w:cstheme="majorHAnsi"/>
        </w:rPr>
      </w:pPr>
      <w:r w:rsidRPr="005D4DFF">
        <w:rPr>
          <w:rFonts w:asciiTheme="majorHAnsi" w:hAnsiTheme="majorHAnsi" w:cstheme="majorHAnsi"/>
        </w:rPr>
        <w:t>Evaluate your own teaching critically to improve effectiveness and pupil outcomes.</w:t>
      </w:r>
    </w:p>
    <w:p w:rsidR="005D4DFF" w:rsidRPr="005D4DFF" w:rsidRDefault="005D4DFF" w:rsidP="005D4DFF">
      <w:pPr>
        <w:keepNext/>
        <w:widowControl w:val="0"/>
        <w:autoSpaceDE w:val="0"/>
        <w:autoSpaceDN w:val="0"/>
        <w:adjustRightInd w:val="0"/>
        <w:spacing w:before="360" w:after="60"/>
        <w:outlineLvl w:val="0"/>
        <w:rPr>
          <w:rFonts w:asciiTheme="majorHAnsi" w:hAnsiTheme="majorHAnsi" w:cstheme="majorHAnsi"/>
          <w:b/>
          <w:bCs/>
          <w:caps/>
          <w:color w:val="0070C0"/>
        </w:rPr>
      </w:pPr>
      <w:r w:rsidRPr="005D4DFF">
        <w:rPr>
          <w:rFonts w:asciiTheme="majorHAnsi" w:hAnsiTheme="majorHAnsi" w:cstheme="majorHAnsi"/>
          <w:b/>
          <w:bCs/>
          <w:caps/>
          <w:color w:val="0070C0"/>
        </w:rPr>
        <w:t>Leading and managing staff</w:t>
      </w:r>
    </w:p>
    <w:p w:rsidR="005D4DFF" w:rsidRPr="005D4DFF" w:rsidRDefault="005D4DFF" w:rsidP="005D4DFF">
      <w:pPr>
        <w:keepNext/>
        <w:widowControl w:val="0"/>
        <w:autoSpaceDE w:val="0"/>
        <w:autoSpaceDN w:val="0"/>
        <w:adjustRightInd w:val="0"/>
        <w:spacing w:before="60" w:after="60"/>
        <w:ind w:left="113"/>
        <w:outlineLvl w:val="1"/>
        <w:rPr>
          <w:rFonts w:asciiTheme="majorHAnsi" w:hAnsiTheme="majorHAnsi" w:cstheme="majorHAnsi"/>
          <w:b/>
          <w:bCs/>
        </w:rPr>
      </w:pPr>
      <w:r w:rsidRPr="005D4DFF">
        <w:rPr>
          <w:rFonts w:asciiTheme="majorHAnsi" w:hAnsiTheme="majorHAnsi" w:cstheme="majorHAnsi"/>
          <w:b/>
          <w:bCs/>
        </w:rPr>
        <w:t>Professional development and appraisal</w:t>
      </w:r>
    </w:p>
    <w:p w:rsidR="005D4DFF" w:rsidRPr="005D4DFF" w:rsidRDefault="005D4DFF" w:rsidP="00B00A3A">
      <w:pPr>
        <w:widowControl w:val="0"/>
        <w:numPr>
          <w:ilvl w:val="0"/>
          <w:numId w:val="11"/>
        </w:numPr>
        <w:autoSpaceDE w:val="0"/>
        <w:autoSpaceDN w:val="0"/>
        <w:adjustRightInd w:val="0"/>
        <w:rPr>
          <w:rFonts w:asciiTheme="majorHAnsi" w:hAnsiTheme="majorHAnsi" w:cstheme="majorHAnsi"/>
        </w:rPr>
      </w:pPr>
      <w:r w:rsidRPr="005D4DFF">
        <w:rPr>
          <w:rFonts w:asciiTheme="majorHAnsi" w:hAnsiTheme="majorHAnsi" w:cstheme="majorHAnsi"/>
        </w:rPr>
        <w:t>Be aware of the need to take responsibility for your own professional development, attending internal or external courses where appropriate.</w:t>
      </w:r>
    </w:p>
    <w:p w:rsidR="005D4DFF" w:rsidRPr="005D4DFF" w:rsidRDefault="005D4DFF" w:rsidP="00B00A3A">
      <w:pPr>
        <w:widowControl w:val="0"/>
        <w:numPr>
          <w:ilvl w:val="0"/>
          <w:numId w:val="11"/>
        </w:numPr>
        <w:autoSpaceDE w:val="0"/>
        <w:autoSpaceDN w:val="0"/>
        <w:adjustRightInd w:val="0"/>
        <w:rPr>
          <w:rFonts w:asciiTheme="majorHAnsi" w:hAnsiTheme="majorHAnsi" w:cstheme="majorHAnsi"/>
        </w:rPr>
      </w:pPr>
      <w:r w:rsidRPr="005D4DFF">
        <w:rPr>
          <w:rFonts w:asciiTheme="majorHAnsi" w:hAnsiTheme="majorHAnsi" w:cstheme="majorHAnsi"/>
        </w:rPr>
        <w:t>To be familiar with the requirements of the Performance Management policy and practice within the school.</w:t>
      </w:r>
    </w:p>
    <w:p w:rsidR="005D4DFF" w:rsidRPr="005D4DFF" w:rsidRDefault="005D4DFF" w:rsidP="00B00A3A">
      <w:pPr>
        <w:widowControl w:val="0"/>
        <w:numPr>
          <w:ilvl w:val="0"/>
          <w:numId w:val="11"/>
        </w:numPr>
        <w:autoSpaceDE w:val="0"/>
        <w:autoSpaceDN w:val="0"/>
        <w:adjustRightInd w:val="0"/>
        <w:rPr>
          <w:rFonts w:asciiTheme="majorHAnsi" w:hAnsiTheme="majorHAnsi" w:cstheme="majorHAnsi"/>
        </w:rPr>
      </w:pPr>
      <w:r w:rsidRPr="005D4DFF">
        <w:rPr>
          <w:rFonts w:asciiTheme="majorHAnsi" w:hAnsiTheme="majorHAnsi" w:cstheme="majorHAnsi"/>
        </w:rPr>
        <w:t>To participate in performance management annually.</w:t>
      </w:r>
    </w:p>
    <w:p w:rsidR="005D4DFF" w:rsidRPr="005D4DFF" w:rsidRDefault="005D4DFF" w:rsidP="00B00A3A">
      <w:pPr>
        <w:widowControl w:val="0"/>
        <w:numPr>
          <w:ilvl w:val="0"/>
          <w:numId w:val="11"/>
        </w:numPr>
        <w:autoSpaceDE w:val="0"/>
        <w:autoSpaceDN w:val="0"/>
        <w:adjustRightInd w:val="0"/>
        <w:rPr>
          <w:rFonts w:asciiTheme="majorHAnsi" w:hAnsiTheme="majorHAnsi" w:cstheme="majorHAnsi"/>
        </w:rPr>
      </w:pPr>
      <w:r w:rsidRPr="005D4DFF">
        <w:rPr>
          <w:rFonts w:asciiTheme="majorHAnsi" w:hAnsiTheme="majorHAnsi" w:cstheme="majorHAnsi"/>
        </w:rPr>
        <w:t>To be prepared to contribute to the performance management of support staff where appropriate and applicable.</w:t>
      </w:r>
    </w:p>
    <w:p w:rsidR="005D4DFF" w:rsidRPr="005D4DFF" w:rsidRDefault="005D4DFF" w:rsidP="005D4DFF">
      <w:pPr>
        <w:keepNext/>
        <w:widowControl w:val="0"/>
        <w:autoSpaceDE w:val="0"/>
        <w:autoSpaceDN w:val="0"/>
        <w:adjustRightInd w:val="0"/>
        <w:spacing w:before="360" w:after="60"/>
        <w:outlineLvl w:val="0"/>
        <w:rPr>
          <w:rFonts w:asciiTheme="majorHAnsi" w:hAnsiTheme="majorHAnsi" w:cstheme="majorHAnsi"/>
          <w:b/>
          <w:bCs/>
          <w:caps/>
          <w:color w:val="0070C0"/>
        </w:rPr>
      </w:pPr>
      <w:r w:rsidRPr="005D4DFF">
        <w:rPr>
          <w:rFonts w:asciiTheme="majorHAnsi" w:hAnsiTheme="majorHAnsi" w:cstheme="majorHAnsi"/>
          <w:b/>
          <w:bCs/>
          <w:caps/>
          <w:color w:val="0070C0"/>
        </w:rPr>
        <w:t>Efficient and effective deployment of staff and resources</w:t>
      </w:r>
    </w:p>
    <w:p w:rsidR="005D4DFF" w:rsidRPr="005D4DFF" w:rsidRDefault="005D4DFF" w:rsidP="005D4DFF">
      <w:pPr>
        <w:keepNext/>
        <w:widowControl w:val="0"/>
        <w:tabs>
          <w:tab w:val="num" w:pos="426"/>
        </w:tabs>
        <w:autoSpaceDE w:val="0"/>
        <w:autoSpaceDN w:val="0"/>
        <w:adjustRightInd w:val="0"/>
        <w:spacing w:before="60" w:after="60"/>
        <w:ind w:left="113"/>
        <w:outlineLvl w:val="1"/>
        <w:rPr>
          <w:rFonts w:asciiTheme="majorHAnsi" w:hAnsiTheme="majorHAnsi" w:cstheme="majorHAnsi"/>
          <w:b/>
          <w:bCs/>
        </w:rPr>
      </w:pPr>
      <w:r w:rsidRPr="005D4DFF">
        <w:rPr>
          <w:rFonts w:asciiTheme="majorHAnsi" w:hAnsiTheme="majorHAnsi" w:cstheme="majorHAnsi"/>
          <w:b/>
          <w:bCs/>
        </w:rPr>
        <w:t>Manage accommodation</w:t>
      </w:r>
    </w:p>
    <w:p w:rsidR="005D4DFF" w:rsidRPr="005D4DFF" w:rsidRDefault="005D4DFF" w:rsidP="00B00A3A">
      <w:pPr>
        <w:widowControl w:val="0"/>
        <w:numPr>
          <w:ilvl w:val="0"/>
          <w:numId w:val="12"/>
        </w:numPr>
        <w:tabs>
          <w:tab w:val="num" w:pos="567"/>
        </w:tabs>
        <w:autoSpaceDE w:val="0"/>
        <w:autoSpaceDN w:val="0"/>
        <w:adjustRightInd w:val="0"/>
        <w:rPr>
          <w:rFonts w:asciiTheme="majorHAnsi" w:hAnsiTheme="majorHAnsi" w:cstheme="majorHAnsi"/>
        </w:rPr>
      </w:pPr>
      <w:r w:rsidRPr="005D4DFF">
        <w:rPr>
          <w:rFonts w:asciiTheme="majorHAnsi" w:hAnsiTheme="majorHAnsi" w:cstheme="majorHAnsi"/>
        </w:rPr>
        <w:t>Ensure a stimulating but safe working environment in which risks are regularly assessed.</w:t>
      </w:r>
    </w:p>
    <w:p w:rsidR="005D4DFF" w:rsidRPr="005D4DFF" w:rsidRDefault="005D4DFF" w:rsidP="00B00A3A">
      <w:pPr>
        <w:widowControl w:val="0"/>
        <w:numPr>
          <w:ilvl w:val="0"/>
          <w:numId w:val="12"/>
        </w:numPr>
        <w:tabs>
          <w:tab w:val="num" w:pos="567"/>
        </w:tabs>
        <w:autoSpaceDE w:val="0"/>
        <w:autoSpaceDN w:val="0"/>
        <w:adjustRightInd w:val="0"/>
        <w:rPr>
          <w:rFonts w:asciiTheme="majorHAnsi" w:hAnsiTheme="majorHAnsi" w:cstheme="majorHAnsi"/>
        </w:rPr>
      </w:pPr>
      <w:r w:rsidRPr="005D4DFF">
        <w:rPr>
          <w:rFonts w:asciiTheme="majorHAnsi" w:hAnsiTheme="majorHAnsi" w:cstheme="majorHAnsi"/>
        </w:rPr>
        <w:t>To be aware of the H&amp;S guidance, risk assessments and Educational Visits Policy and Practice.</w:t>
      </w:r>
    </w:p>
    <w:p w:rsidR="005D4DFF" w:rsidRPr="005D4DFF" w:rsidRDefault="005D4DFF" w:rsidP="00B00A3A">
      <w:pPr>
        <w:widowControl w:val="0"/>
        <w:numPr>
          <w:ilvl w:val="0"/>
          <w:numId w:val="12"/>
        </w:numPr>
        <w:tabs>
          <w:tab w:val="num" w:pos="567"/>
        </w:tabs>
        <w:autoSpaceDE w:val="0"/>
        <w:autoSpaceDN w:val="0"/>
        <w:adjustRightInd w:val="0"/>
        <w:rPr>
          <w:rFonts w:asciiTheme="majorHAnsi" w:hAnsiTheme="majorHAnsi" w:cstheme="majorHAnsi"/>
        </w:rPr>
      </w:pPr>
      <w:r w:rsidRPr="005D4DFF">
        <w:rPr>
          <w:rFonts w:asciiTheme="majorHAnsi" w:hAnsiTheme="majorHAnsi" w:cstheme="majorHAnsi"/>
        </w:rPr>
        <w:t>To effective deploy support staff/ students/ work experience/ volunteers as appropriate to support and enhance pupil learning.</w:t>
      </w:r>
    </w:p>
    <w:p w:rsidR="005D4DFF" w:rsidRPr="005D4DFF" w:rsidRDefault="005D4DFF" w:rsidP="005D4DFF">
      <w:pPr>
        <w:keepNext/>
        <w:widowControl w:val="0"/>
        <w:tabs>
          <w:tab w:val="num" w:pos="426"/>
          <w:tab w:val="num" w:pos="567"/>
        </w:tabs>
        <w:autoSpaceDE w:val="0"/>
        <w:autoSpaceDN w:val="0"/>
        <w:adjustRightInd w:val="0"/>
        <w:spacing w:before="360" w:after="60"/>
        <w:outlineLvl w:val="0"/>
        <w:rPr>
          <w:rFonts w:asciiTheme="majorHAnsi" w:hAnsiTheme="majorHAnsi" w:cstheme="majorHAnsi"/>
          <w:b/>
          <w:bCs/>
          <w:caps/>
          <w:color w:val="0070C0"/>
        </w:rPr>
      </w:pPr>
      <w:r w:rsidRPr="005D4DFF">
        <w:rPr>
          <w:rFonts w:asciiTheme="majorHAnsi" w:hAnsiTheme="majorHAnsi" w:cstheme="majorHAnsi"/>
          <w:b/>
          <w:bCs/>
          <w:caps/>
          <w:color w:val="0070C0"/>
        </w:rPr>
        <w:t>Accountability</w:t>
      </w:r>
    </w:p>
    <w:p w:rsidR="005D4DFF" w:rsidRPr="005D4DFF" w:rsidRDefault="005D4DFF" w:rsidP="005D4DFF">
      <w:pPr>
        <w:keepNext/>
        <w:widowControl w:val="0"/>
        <w:tabs>
          <w:tab w:val="num" w:pos="426"/>
          <w:tab w:val="num" w:pos="567"/>
        </w:tabs>
        <w:autoSpaceDE w:val="0"/>
        <w:autoSpaceDN w:val="0"/>
        <w:adjustRightInd w:val="0"/>
        <w:spacing w:before="60" w:after="60"/>
        <w:ind w:left="113"/>
        <w:outlineLvl w:val="1"/>
        <w:rPr>
          <w:rFonts w:asciiTheme="majorHAnsi" w:hAnsiTheme="majorHAnsi" w:cstheme="majorHAnsi"/>
          <w:b/>
          <w:bCs/>
        </w:rPr>
      </w:pPr>
      <w:r w:rsidRPr="005D4DFF">
        <w:rPr>
          <w:rFonts w:asciiTheme="majorHAnsi" w:hAnsiTheme="majorHAnsi" w:cstheme="majorHAnsi"/>
          <w:b/>
          <w:bCs/>
        </w:rPr>
        <w:t xml:space="preserve"> Effective communication</w:t>
      </w:r>
    </w:p>
    <w:p w:rsidR="005D4DFF" w:rsidRPr="005D4DFF" w:rsidRDefault="005D4DFF" w:rsidP="00B00A3A">
      <w:pPr>
        <w:widowControl w:val="0"/>
        <w:numPr>
          <w:ilvl w:val="0"/>
          <w:numId w:val="13"/>
        </w:numPr>
        <w:tabs>
          <w:tab w:val="num" w:pos="567"/>
        </w:tabs>
        <w:autoSpaceDE w:val="0"/>
        <w:autoSpaceDN w:val="0"/>
        <w:adjustRightInd w:val="0"/>
        <w:rPr>
          <w:rFonts w:asciiTheme="majorHAnsi" w:hAnsiTheme="majorHAnsi" w:cstheme="majorHAnsi"/>
        </w:rPr>
      </w:pPr>
      <w:r w:rsidRPr="005D4DFF">
        <w:rPr>
          <w:rFonts w:asciiTheme="majorHAnsi" w:hAnsiTheme="majorHAnsi" w:cstheme="majorHAnsi"/>
        </w:rPr>
        <w:t xml:space="preserve">Provide clear, concise verbal and/or written reports on individual pupil progress and </w:t>
      </w:r>
      <w:r w:rsidRPr="005D4DFF">
        <w:rPr>
          <w:rFonts w:asciiTheme="majorHAnsi" w:hAnsiTheme="majorHAnsi" w:cstheme="majorHAnsi"/>
        </w:rPr>
        <w:lastRenderedPageBreak/>
        <w:t>attainment to parents termly and produce a written annual report.</w:t>
      </w:r>
    </w:p>
    <w:p w:rsidR="005D4DFF" w:rsidRPr="005D4DFF" w:rsidRDefault="005D4DFF" w:rsidP="00B00A3A">
      <w:pPr>
        <w:widowControl w:val="0"/>
        <w:numPr>
          <w:ilvl w:val="0"/>
          <w:numId w:val="13"/>
        </w:numPr>
        <w:tabs>
          <w:tab w:val="num" w:pos="567"/>
        </w:tabs>
        <w:autoSpaceDE w:val="0"/>
        <w:autoSpaceDN w:val="0"/>
        <w:adjustRightInd w:val="0"/>
        <w:rPr>
          <w:rFonts w:asciiTheme="majorHAnsi" w:hAnsiTheme="majorHAnsi" w:cstheme="majorHAnsi"/>
        </w:rPr>
      </w:pPr>
      <w:r w:rsidRPr="005D4DFF">
        <w:rPr>
          <w:rFonts w:asciiTheme="majorHAnsi" w:hAnsiTheme="majorHAnsi" w:cstheme="majorHAnsi"/>
        </w:rPr>
        <w:t>Establish and maintain effective working relationships with professional colleagues and parents.</w:t>
      </w:r>
    </w:p>
    <w:p w:rsidR="005D4DFF" w:rsidRPr="005D4DFF" w:rsidRDefault="005D4DFF" w:rsidP="00B00A3A">
      <w:pPr>
        <w:widowControl w:val="0"/>
        <w:numPr>
          <w:ilvl w:val="0"/>
          <w:numId w:val="13"/>
        </w:numPr>
        <w:tabs>
          <w:tab w:val="num" w:pos="567"/>
        </w:tabs>
        <w:autoSpaceDE w:val="0"/>
        <w:autoSpaceDN w:val="0"/>
        <w:adjustRightInd w:val="0"/>
        <w:rPr>
          <w:rFonts w:asciiTheme="majorHAnsi" w:hAnsiTheme="majorHAnsi" w:cstheme="majorHAnsi"/>
        </w:rPr>
      </w:pPr>
      <w:r w:rsidRPr="005D4DFF">
        <w:rPr>
          <w:rFonts w:asciiTheme="majorHAnsi" w:hAnsiTheme="majorHAnsi" w:cstheme="majorHAnsi"/>
        </w:rPr>
        <w:t>Participate as required in meetings with professional colleagues and parents in respect of the duties and responsibilities of the post.</w:t>
      </w:r>
    </w:p>
    <w:p w:rsidR="005D4DFF" w:rsidRPr="005D4DFF" w:rsidRDefault="005D4DFF" w:rsidP="00B00A3A">
      <w:pPr>
        <w:widowControl w:val="0"/>
        <w:numPr>
          <w:ilvl w:val="0"/>
          <w:numId w:val="13"/>
        </w:numPr>
        <w:tabs>
          <w:tab w:val="num" w:pos="567"/>
        </w:tabs>
        <w:autoSpaceDE w:val="0"/>
        <w:autoSpaceDN w:val="0"/>
        <w:adjustRightInd w:val="0"/>
        <w:rPr>
          <w:rFonts w:asciiTheme="majorHAnsi" w:hAnsiTheme="majorHAnsi" w:cstheme="majorHAnsi"/>
        </w:rPr>
      </w:pPr>
      <w:r w:rsidRPr="005D4DFF">
        <w:rPr>
          <w:rFonts w:asciiTheme="majorHAnsi" w:hAnsiTheme="majorHAnsi" w:cstheme="majorHAnsi"/>
        </w:rPr>
        <w:t xml:space="preserve">To continue to meet the </w:t>
      </w:r>
      <w:proofErr w:type="spellStart"/>
      <w:r w:rsidRPr="005D4DFF">
        <w:rPr>
          <w:rFonts w:asciiTheme="majorHAnsi" w:hAnsiTheme="majorHAnsi" w:cstheme="majorHAnsi"/>
        </w:rPr>
        <w:t>DfE</w:t>
      </w:r>
      <w:proofErr w:type="spellEnd"/>
      <w:r w:rsidRPr="005D4DFF">
        <w:rPr>
          <w:rFonts w:asciiTheme="majorHAnsi" w:hAnsiTheme="majorHAnsi" w:cstheme="majorHAnsi"/>
        </w:rPr>
        <w:t xml:space="preserve"> National Teaching Standards 2012.</w:t>
      </w:r>
    </w:p>
    <w:p w:rsidR="005D4DFF" w:rsidRPr="005D4DFF" w:rsidRDefault="005D4DFF" w:rsidP="005D4DFF">
      <w:pPr>
        <w:keepNext/>
        <w:widowControl w:val="0"/>
        <w:tabs>
          <w:tab w:val="num" w:pos="426"/>
        </w:tabs>
        <w:autoSpaceDE w:val="0"/>
        <w:autoSpaceDN w:val="0"/>
        <w:adjustRightInd w:val="0"/>
        <w:spacing w:before="360" w:after="60"/>
        <w:outlineLvl w:val="0"/>
        <w:rPr>
          <w:rFonts w:asciiTheme="majorHAnsi" w:hAnsiTheme="majorHAnsi" w:cstheme="majorHAnsi"/>
          <w:b/>
          <w:bCs/>
          <w:caps/>
          <w:color w:val="0070C0"/>
        </w:rPr>
      </w:pPr>
      <w:r w:rsidRPr="005D4DFF">
        <w:rPr>
          <w:rFonts w:asciiTheme="majorHAnsi" w:hAnsiTheme="majorHAnsi" w:cstheme="majorHAnsi"/>
          <w:b/>
          <w:bCs/>
          <w:caps/>
          <w:color w:val="0070C0"/>
        </w:rPr>
        <w:t>Contribution to school life</w:t>
      </w:r>
    </w:p>
    <w:p w:rsidR="005D4DFF" w:rsidRPr="005D4DFF" w:rsidRDefault="005D4DFF" w:rsidP="005D4DFF">
      <w:pPr>
        <w:keepNext/>
        <w:widowControl w:val="0"/>
        <w:tabs>
          <w:tab w:val="num" w:pos="426"/>
        </w:tabs>
        <w:autoSpaceDE w:val="0"/>
        <w:autoSpaceDN w:val="0"/>
        <w:adjustRightInd w:val="0"/>
        <w:spacing w:before="60" w:after="60"/>
        <w:ind w:left="113"/>
        <w:outlineLvl w:val="1"/>
        <w:rPr>
          <w:rFonts w:asciiTheme="majorHAnsi" w:hAnsiTheme="majorHAnsi" w:cstheme="majorHAnsi"/>
          <w:b/>
          <w:bCs/>
        </w:rPr>
      </w:pPr>
      <w:r w:rsidRPr="005D4DFF">
        <w:rPr>
          <w:rFonts w:asciiTheme="majorHAnsi" w:hAnsiTheme="majorHAnsi" w:cstheme="majorHAnsi"/>
          <w:b/>
          <w:bCs/>
        </w:rPr>
        <w:t xml:space="preserve">  Pastoral duties</w:t>
      </w:r>
    </w:p>
    <w:p w:rsidR="005D4DFF" w:rsidRPr="005D4DFF" w:rsidRDefault="005D4DFF" w:rsidP="00B00A3A">
      <w:pPr>
        <w:widowControl w:val="0"/>
        <w:numPr>
          <w:ilvl w:val="0"/>
          <w:numId w:val="14"/>
        </w:numPr>
        <w:autoSpaceDE w:val="0"/>
        <w:autoSpaceDN w:val="0"/>
        <w:adjustRightInd w:val="0"/>
        <w:rPr>
          <w:rFonts w:asciiTheme="majorHAnsi" w:hAnsiTheme="majorHAnsi" w:cstheme="majorHAnsi"/>
        </w:rPr>
      </w:pPr>
      <w:r w:rsidRPr="005D4DFF">
        <w:rPr>
          <w:rFonts w:asciiTheme="majorHAnsi" w:hAnsiTheme="majorHAnsi" w:cstheme="majorHAnsi"/>
        </w:rPr>
        <w:t xml:space="preserve">Attend and/ or deliver assemblies as appropriate to the </w:t>
      </w:r>
      <w:proofErr w:type="spellStart"/>
      <w:r w:rsidRPr="005D4DFF">
        <w:rPr>
          <w:rFonts w:asciiTheme="majorHAnsi" w:hAnsiTheme="majorHAnsi" w:cstheme="majorHAnsi"/>
        </w:rPr>
        <w:t>rota</w:t>
      </w:r>
      <w:proofErr w:type="spellEnd"/>
      <w:r w:rsidRPr="005D4DFF">
        <w:rPr>
          <w:rFonts w:asciiTheme="majorHAnsi" w:hAnsiTheme="majorHAnsi" w:cstheme="majorHAnsi"/>
        </w:rPr>
        <w:t>.</w:t>
      </w:r>
    </w:p>
    <w:p w:rsidR="005D4DFF" w:rsidRPr="005D4DFF" w:rsidRDefault="005D4DFF" w:rsidP="00B00A3A">
      <w:pPr>
        <w:widowControl w:val="0"/>
        <w:numPr>
          <w:ilvl w:val="0"/>
          <w:numId w:val="14"/>
        </w:numPr>
        <w:autoSpaceDE w:val="0"/>
        <w:autoSpaceDN w:val="0"/>
        <w:adjustRightInd w:val="0"/>
        <w:rPr>
          <w:rFonts w:asciiTheme="majorHAnsi" w:hAnsiTheme="majorHAnsi" w:cstheme="majorHAnsi"/>
        </w:rPr>
      </w:pPr>
      <w:r w:rsidRPr="005D4DFF">
        <w:rPr>
          <w:rFonts w:asciiTheme="majorHAnsi" w:hAnsiTheme="majorHAnsi" w:cstheme="majorHAnsi"/>
        </w:rPr>
        <w:t xml:space="preserve">Cover playtime duties as appropriate to the role/ </w:t>
      </w:r>
      <w:proofErr w:type="spellStart"/>
      <w:r w:rsidRPr="005D4DFF">
        <w:rPr>
          <w:rFonts w:asciiTheme="majorHAnsi" w:hAnsiTheme="majorHAnsi" w:cstheme="majorHAnsi"/>
        </w:rPr>
        <w:t>rota</w:t>
      </w:r>
      <w:proofErr w:type="spellEnd"/>
      <w:r w:rsidRPr="005D4DFF">
        <w:rPr>
          <w:rFonts w:asciiTheme="majorHAnsi" w:hAnsiTheme="majorHAnsi" w:cstheme="majorHAnsi"/>
        </w:rPr>
        <w:t>.</w:t>
      </w:r>
    </w:p>
    <w:p w:rsidR="005D4DFF" w:rsidRPr="005D4DFF" w:rsidRDefault="005D4DFF" w:rsidP="00B00A3A">
      <w:pPr>
        <w:widowControl w:val="0"/>
        <w:numPr>
          <w:ilvl w:val="0"/>
          <w:numId w:val="14"/>
        </w:numPr>
        <w:autoSpaceDE w:val="0"/>
        <w:autoSpaceDN w:val="0"/>
        <w:adjustRightInd w:val="0"/>
        <w:rPr>
          <w:rFonts w:asciiTheme="majorHAnsi" w:hAnsiTheme="majorHAnsi" w:cstheme="majorHAnsi"/>
        </w:rPr>
      </w:pPr>
      <w:r w:rsidRPr="005D4DFF">
        <w:rPr>
          <w:rFonts w:asciiTheme="majorHAnsi" w:hAnsiTheme="majorHAnsi" w:cstheme="majorHAnsi"/>
        </w:rPr>
        <w:t>Meet with parents or other external agency meetings to discuss pupil progress and agree programs of support as required.</w:t>
      </w:r>
    </w:p>
    <w:p w:rsidR="005D4DFF" w:rsidRPr="005D4DFF" w:rsidRDefault="005D4DFF" w:rsidP="005D4DFF">
      <w:pPr>
        <w:keepNext/>
        <w:widowControl w:val="0"/>
        <w:tabs>
          <w:tab w:val="num" w:pos="426"/>
        </w:tabs>
        <w:autoSpaceDE w:val="0"/>
        <w:autoSpaceDN w:val="0"/>
        <w:adjustRightInd w:val="0"/>
        <w:spacing w:before="60" w:after="60"/>
        <w:ind w:left="113"/>
        <w:outlineLvl w:val="1"/>
        <w:rPr>
          <w:rFonts w:asciiTheme="majorHAnsi" w:hAnsiTheme="majorHAnsi" w:cstheme="majorHAnsi"/>
          <w:b/>
          <w:bCs/>
        </w:rPr>
      </w:pPr>
      <w:r w:rsidRPr="005D4DFF">
        <w:rPr>
          <w:rFonts w:asciiTheme="majorHAnsi" w:hAnsiTheme="majorHAnsi" w:cstheme="majorHAnsi"/>
          <w:b/>
          <w:bCs/>
        </w:rPr>
        <w:t xml:space="preserve">  School events</w:t>
      </w:r>
    </w:p>
    <w:p w:rsidR="005D4DFF" w:rsidRPr="005D4DFF" w:rsidRDefault="005D4DFF" w:rsidP="00B00A3A">
      <w:pPr>
        <w:widowControl w:val="0"/>
        <w:numPr>
          <w:ilvl w:val="0"/>
          <w:numId w:val="15"/>
        </w:numPr>
        <w:autoSpaceDE w:val="0"/>
        <w:autoSpaceDN w:val="0"/>
        <w:adjustRightInd w:val="0"/>
        <w:rPr>
          <w:rFonts w:asciiTheme="majorHAnsi" w:hAnsiTheme="majorHAnsi" w:cstheme="majorHAnsi"/>
        </w:rPr>
      </w:pPr>
      <w:r w:rsidRPr="005D4DFF">
        <w:rPr>
          <w:rFonts w:asciiTheme="majorHAnsi" w:hAnsiTheme="majorHAnsi" w:cstheme="majorHAnsi"/>
        </w:rPr>
        <w:t xml:space="preserve">Demonstrate support of the Friends </w:t>
      </w:r>
      <w:proofErr w:type="spellStart"/>
      <w:r w:rsidRPr="005D4DFF">
        <w:rPr>
          <w:rFonts w:asciiTheme="majorHAnsi" w:hAnsiTheme="majorHAnsi" w:cstheme="majorHAnsi"/>
        </w:rPr>
        <w:t>organised</w:t>
      </w:r>
      <w:proofErr w:type="spellEnd"/>
      <w:r w:rsidRPr="005D4DFF">
        <w:rPr>
          <w:rFonts w:asciiTheme="majorHAnsi" w:hAnsiTheme="majorHAnsi" w:cstheme="majorHAnsi"/>
        </w:rPr>
        <w:t xml:space="preserve"> events by helping or attending.</w:t>
      </w:r>
    </w:p>
    <w:p w:rsidR="005D4DFF" w:rsidRPr="00B02CC8" w:rsidRDefault="005D4DFF" w:rsidP="00B00A3A">
      <w:pPr>
        <w:widowControl w:val="0"/>
        <w:numPr>
          <w:ilvl w:val="0"/>
          <w:numId w:val="15"/>
        </w:numPr>
        <w:autoSpaceDE w:val="0"/>
        <w:autoSpaceDN w:val="0"/>
        <w:adjustRightInd w:val="0"/>
        <w:rPr>
          <w:rFonts w:ascii="Calibri" w:hAnsi="Calibri" w:cs="Arial"/>
          <w:sz w:val="20"/>
          <w:szCs w:val="20"/>
        </w:rPr>
      </w:pPr>
      <w:r w:rsidRPr="005D4DFF">
        <w:rPr>
          <w:rFonts w:asciiTheme="majorHAnsi" w:hAnsiTheme="majorHAnsi" w:cstheme="majorHAnsi"/>
        </w:rPr>
        <w:t xml:space="preserve">Contribute to the promotion of </w:t>
      </w:r>
      <w:r>
        <w:rPr>
          <w:rFonts w:asciiTheme="majorHAnsi" w:hAnsiTheme="majorHAnsi" w:cstheme="majorHAnsi"/>
        </w:rPr>
        <w:t>the school at events locally, e</w:t>
      </w:r>
      <w:r w:rsidRPr="005D4DFF">
        <w:rPr>
          <w:rFonts w:asciiTheme="majorHAnsi" w:hAnsiTheme="majorHAnsi" w:cstheme="majorHAnsi"/>
        </w:rPr>
        <w:t xml:space="preserve">.g. sporting fixtures, festivals or prospective </w:t>
      </w:r>
      <w:r w:rsidRPr="00B02CC8">
        <w:rPr>
          <w:rFonts w:ascii="Calibri" w:hAnsi="Calibri" w:cs="Calibri"/>
          <w:sz w:val="20"/>
          <w:szCs w:val="20"/>
        </w:rPr>
        <w:t>parent events as appropriate and agreed.</w:t>
      </w:r>
    </w:p>
    <w:p w:rsidR="005D4DFF" w:rsidRPr="00472FA1" w:rsidRDefault="005D4DFF" w:rsidP="005D4DFF">
      <w:pPr>
        <w:jc w:val="both"/>
        <w:rPr>
          <w:rFonts w:ascii="Calibri" w:hAnsi="Calibri"/>
        </w:rPr>
      </w:pPr>
    </w:p>
    <w:p w:rsidR="00E7337D" w:rsidRDefault="00E7337D" w:rsidP="0021636D">
      <w:pPr>
        <w:keepNext/>
        <w:keepLines/>
        <w:suppressAutoHyphens/>
        <w:spacing w:before="240" w:after="160" w:line="400" w:lineRule="exact"/>
        <w:outlineLvl w:val="0"/>
        <w:rPr>
          <w:rFonts w:asciiTheme="majorHAnsi" w:eastAsia="Merge" w:hAnsiTheme="majorHAnsi" w:cstheme="majorHAnsi"/>
          <w:b/>
          <w:sz w:val="40"/>
          <w:szCs w:val="40"/>
          <w:lang w:val="en-GB"/>
          <w14:ligatures w14:val="all"/>
        </w:rPr>
        <w:sectPr w:rsidR="00E7337D" w:rsidSect="005D4DFF">
          <w:footerReference w:type="even" r:id="rId13"/>
          <w:footerReference w:type="default" r:id="rId14"/>
          <w:pgSz w:w="11900" w:h="16840"/>
          <w:pgMar w:top="1440" w:right="1077" w:bottom="1440" w:left="1077" w:header="709" w:footer="709" w:gutter="0"/>
          <w:cols w:space="708"/>
          <w:docGrid w:linePitch="360"/>
        </w:sectPr>
      </w:pPr>
    </w:p>
    <w:p w:rsidR="0021636D" w:rsidRPr="0021636D" w:rsidRDefault="0021636D" w:rsidP="0021636D">
      <w:pPr>
        <w:keepNext/>
        <w:keepLines/>
        <w:suppressAutoHyphens/>
        <w:spacing w:before="240" w:after="160" w:line="400" w:lineRule="exact"/>
        <w:outlineLvl w:val="0"/>
        <w:rPr>
          <w:rFonts w:asciiTheme="majorHAnsi" w:eastAsia="Merge" w:hAnsiTheme="majorHAnsi" w:cstheme="majorHAnsi"/>
          <w:b/>
          <w:sz w:val="40"/>
          <w:szCs w:val="40"/>
          <w:lang w:val="en-GB"/>
          <w14:ligatures w14:val="all"/>
        </w:rPr>
      </w:pPr>
      <w:r w:rsidRPr="0021636D">
        <w:rPr>
          <w:rFonts w:asciiTheme="majorHAnsi" w:eastAsia="Merge" w:hAnsiTheme="majorHAnsi" w:cstheme="majorHAnsi"/>
          <w:b/>
          <w:sz w:val="40"/>
          <w:szCs w:val="40"/>
          <w:lang w:val="en-GB"/>
          <w14:ligatures w14:val="all"/>
        </w:rPr>
        <w:lastRenderedPageBreak/>
        <w:t>Recruitment and Selection Policy Statement</w:t>
      </w:r>
    </w:p>
    <w:p w:rsidR="0021636D" w:rsidRPr="0021636D" w:rsidRDefault="0021636D" w:rsidP="00B00A3A">
      <w:pPr>
        <w:numPr>
          <w:ilvl w:val="0"/>
          <w:numId w:val="2"/>
        </w:numPr>
        <w:suppressAutoHyphens/>
        <w:spacing w:before="160" w:after="160" w:line="250" w:lineRule="exact"/>
        <w:contextualSpacing/>
        <w:rPr>
          <w:rFonts w:ascii="Franklin Gothic Book" w:eastAsia="Calibri" w:hAnsi="Franklin Gothic Book" w:cs="Times New Roman (Body CS)"/>
          <w:lang w:val="en-GB"/>
          <w14:ligatures w14:val="all"/>
        </w:rPr>
      </w:pPr>
      <w:r w:rsidRPr="0021636D">
        <w:rPr>
          <w:rFonts w:ascii="Franklin Gothic Book" w:eastAsia="Calibri" w:hAnsi="Franklin Gothic Book" w:cs="Times New Roman (Body CS)"/>
          <w:lang w:val="en-GB"/>
          <w14:ligatures w14:val="all"/>
        </w:rPr>
        <w:t>The Trust Board is committed to:</w:t>
      </w:r>
    </w:p>
    <w:p w:rsidR="0021636D" w:rsidRPr="0021636D" w:rsidRDefault="0021636D" w:rsidP="0021636D">
      <w:pPr>
        <w:suppressAutoHyphens/>
        <w:spacing w:before="160" w:after="160" w:line="250" w:lineRule="exact"/>
        <w:ind w:left="1060" w:hanging="340"/>
        <w:rPr>
          <w:rFonts w:ascii="Franklin Gothic Book" w:eastAsia="Calibri" w:hAnsi="Franklin Gothic Book" w:cs="Times New Roman (Body CS)"/>
          <w:bCs/>
          <w:lang w:val="en-GB"/>
          <w14:ligatures w14:val="all"/>
        </w:rPr>
      </w:pPr>
      <w:r w:rsidRPr="0021636D">
        <w:rPr>
          <w:rFonts w:ascii="Franklin Gothic Book" w:eastAsia="Calibri" w:hAnsi="Franklin Gothic Book" w:cs="Times New Roman (Body CS)"/>
          <w:bCs/>
          <w:lang w:val="en-GB"/>
          <w14:ligatures w14:val="all"/>
        </w:rPr>
        <w:t xml:space="preserve">safeguarding and promoting the welfare and safety, and the </w:t>
      </w:r>
      <w:r w:rsidRPr="0021636D">
        <w:rPr>
          <w:rFonts w:ascii="Franklin Gothic Book" w:eastAsia="Calibri" w:hAnsi="Franklin Gothic Book" w:cs="Times New Roman (Body CS)"/>
          <w:bCs/>
          <w:color w:val="000000"/>
          <w:lang w:val="en-GB"/>
          <w14:ligatures w14:val="all"/>
        </w:rPr>
        <w:t xml:space="preserve">spiritual, moral, social and cultural development, of </w:t>
      </w:r>
      <w:r w:rsidRPr="0021636D">
        <w:rPr>
          <w:rFonts w:ascii="Franklin Gothic Book" w:eastAsia="Calibri" w:hAnsi="Franklin Gothic Book" w:cs="Times New Roman (Body CS)"/>
          <w:bCs/>
          <w:lang w:val="en-GB"/>
          <w14:ligatures w14:val="all"/>
        </w:rPr>
        <w:t>children and young people;</w:t>
      </w:r>
    </w:p>
    <w:p w:rsidR="0021636D" w:rsidRPr="0021636D" w:rsidRDefault="0021636D" w:rsidP="0021636D">
      <w:pPr>
        <w:suppressAutoHyphens/>
        <w:spacing w:before="160" w:after="160" w:line="250" w:lineRule="exact"/>
        <w:ind w:left="1060" w:hanging="340"/>
        <w:rPr>
          <w:rFonts w:ascii="Franklin Gothic Book" w:eastAsia="Calibri" w:hAnsi="Franklin Gothic Book" w:cs="Times New Roman (Body CS)"/>
          <w:bCs/>
          <w:lang w:val="en-GB"/>
          <w14:ligatures w14:val="all"/>
        </w:rPr>
      </w:pPr>
      <w:r w:rsidRPr="0021636D">
        <w:rPr>
          <w:rFonts w:ascii="Franklin Gothic Book" w:eastAsia="Calibri" w:hAnsi="Franklin Gothic Book" w:cs="Times New Roman (Body CS)"/>
          <w:bCs/>
          <w:color w:val="000000"/>
          <w:lang w:val="en-GB"/>
          <w14:ligatures w14:val="all"/>
        </w:rPr>
        <w:t xml:space="preserve">promoting equality of opportunity and community cohesion where </w:t>
      </w:r>
      <w:r w:rsidRPr="0021636D">
        <w:rPr>
          <w:rFonts w:ascii="Franklin Gothic Book" w:eastAsia="Calibri" w:hAnsi="Franklin Gothic Book" w:cs="Times New Roman (Body CS)"/>
          <w:bCs/>
          <w:color w:val="222222"/>
          <w:lang w:val="en-GB"/>
          <w14:ligatures w14:val="all"/>
        </w:rPr>
        <w:t>the diversity of different backgrounds and circumstances is appreciated and positively valued;</w:t>
      </w:r>
    </w:p>
    <w:p w:rsidR="0021636D" w:rsidRPr="0021636D" w:rsidRDefault="0021636D" w:rsidP="0021636D">
      <w:pPr>
        <w:suppressAutoHyphens/>
        <w:spacing w:before="160" w:after="160" w:line="250" w:lineRule="exact"/>
        <w:ind w:left="1060" w:hanging="340"/>
        <w:rPr>
          <w:rFonts w:ascii="Franklin Gothic Book" w:eastAsia="Calibri" w:hAnsi="Franklin Gothic Book" w:cs="Times New Roman (Body CS)"/>
          <w:bCs/>
          <w:lang w:val="en-GB"/>
          <w14:ligatures w14:val="all"/>
        </w:rPr>
      </w:pPr>
      <w:r w:rsidRPr="0021636D">
        <w:rPr>
          <w:rFonts w:ascii="Franklin Gothic Book" w:eastAsia="Calibri" w:hAnsi="Franklin Gothic Book" w:cs="Times New Roman (Body CS)"/>
          <w:bCs/>
          <w:color w:val="000000"/>
          <w:lang w:val="en-GB"/>
          <w14:ligatures w14:val="all"/>
        </w:rPr>
        <w:t>promoting the fundamental British values of democracy, the rule of law, individual liberty and mutual respect and tolerance for those with different faiths and beliefs;</w:t>
      </w:r>
    </w:p>
    <w:p w:rsidR="0021636D" w:rsidRPr="0021636D" w:rsidRDefault="0021636D" w:rsidP="0021636D">
      <w:pPr>
        <w:suppressAutoHyphens/>
        <w:spacing w:before="160" w:after="160" w:line="250" w:lineRule="exact"/>
        <w:ind w:left="720"/>
        <w:rPr>
          <w:rFonts w:ascii="Franklin Gothic Book" w:eastAsia="Calibri" w:hAnsi="Franklin Gothic Book" w:cs="Times New Roman (Body CS)"/>
          <w:lang w:val="en-GB"/>
          <w14:ligatures w14:val="all"/>
        </w:rPr>
      </w:pPr>
      <w:r w:rsidRPr="0021636D">
        <w:rPr>
          <w:rFonts w:ascii="Franklin Gothic Book" w:eastAsia="Calibri" w:hAnsi="Franklin Gothic Book" w:cs="Times New Roman (Body CS)"/>
          <w:lang w:val="en-GB"/>
          <w14:ligatures w14:val="all"/>
        </w:rPr>
        <w:t xml:space="preserve">and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21636D" w:rsidRPr="0021636D" w:rsidRDefault="0021636D" w:rsidP="00B00A3A">
      <w:pPr>
        <w:numPr>
          <w:ilvl w:val="0"/>
          <w:numId w:val="2"/>
        </w:numPr>
        <w:suppressAutoHyphens/>
        <w:spacing w:before="160" w:after="160" w:line="250" w:lineRule="exact"/>
        <w:contextualSpacing/>
        <w:rPr>
          <w:rFonts w:ascii="Franklin Gothic Book" w:eastAsia="Calibri" w:hAnsi="Franklin Gothic Book" w:cs="Times New Roman (Body CS)"/>
          <w:lang w:val="en-GB"/>
          <w14:ligatures w14:val="all"/>
        </w:rPr>
      </w:pPr>
      <w:r w:rsidRPr="0021636D">
        <w:rPr>
          <w:rFonts w:ascii="Franklin Gothic Book" w:eastAsia="Calibri" w:hAnsi="Franklin Gothic Book" w:cs="Times New Roman (Body CS)"/>
          <w:lang w:val="en-GB"/>
          <w14:ligatures w14:val="all"/>
        </w:rPr>
        <w:t xml:space="preserve">The Trust Board recognises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 (which includes colour, nationality and ethnic origin), religion or belief.   </w:t>
      </w:r>
    </w:p>
    <w:p w:rsidR="0021636D" w:rsidRPr="0021636D" w:rsidRDefault="0021636D" w:rsidP="0021636D">
      <w:pPr>
        <w:suppressAutoHyphens/>
        <w:spacing w:before="160" w:after="160" w:line="250" w:lineRule="exact"/>
        <w:ind w:left="720"/>
        <w:contextualSpacing/>
        <w:rPr>
          <w:rFonts w:ascii="Franklin Gothic Book" w:eastAsia="Calibri" w:hAnsi="Franklin Gothic Book" w:cs="Times New Roman (Body CS)"/>
          <w:lang w:val="en-GB"/>
          <w14:ligatures w14:val="all"/>
        </w:rPr>
      </w:pPr>
    </w:p>
    <w:p w:rsidR="0021636D" w:rsidRPr="0021636D" w:rsidRDefault="0021636D" w:rsidP="00B00A3A">
      <w:pPr>
        <w:numPr>
          <w:ilvl w:val="0"/>
          <w:numId w:val="2"/>
        </w:numPr>
        <w:suppressAutoHyphens/>
        <w:spacing w:before="160" w:after="160" w:line="250" w:lineRule="exact"/>
        <w:contextualSpacing/>
        <w:rPr>
          <w:rFonts w:ascii="Franklin Gothic Book" w:eastAsia="Calibri" w:hAnsi="Franklin Gothic Book" w:cs="Times New Roman (Body CS)"/>
          <w:lang w:val="en-GB"/>
          <w14:ligatures w14:val="all"/>
        </w:rPr>
      </w:pPr>
      <w:r w:rsidRPr="0021636D">
        <w:rPr>
          <w:rFonts w:ascii="Franklin Gothic Book" w:eastAsia="Calibri" w:hAnsi="Franklin Gothic Book" w:cs="Times New Roman (Body CS)"/>
          <w:lang w:val="en-GB"/>
          <w14:ligatures w14:val="all"/>
        </w:rPr>
        <w:t>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w:t>
      </w:r>
    </w:p>
    <w:p w:rsidR="0021636D" w:rsidRPr="0021636D" w:rsidRDefault="0021636D" w:rsidP="0021636D">
      <w:pPr>
        <w:suppressAutoHyphens/>
        <w:spacing w:before="160" w:after="160" w:line="250" w:lineRule="exact"/>
        <w:ind w:left="720"/>
        <w:contextualSpacing/>
        <w:rPr>
          <w:rFonts w:ascii="Franklin Gothic Book" w:eastAsia="Calibri" w:hAnsi="Franklin Gothic Book" w:cs="Times New Roman (Body CS)"/>
          <w:lang w:val="en-GB"/>
          <w14:ligatures w14:val="all"/>
        </w:rPr>
      </w:pPr>
    </w:p>
    <w:p w:rsidR="0021636D" w:rsidRPr="0021636D" w:rsidRDefault="0021636D" w:rsidP="00B00A3A">
      <w:pPr>
        <w:numPr>
          <w:ilvl w:val="0"/>
          <w:numId w:val="2"/>
        </w:numPr>
        <w:suppressAutoHyphens/>
        <w:spacing w:before="160" w:after="160" w:line="250" w:lineRule="exact"/>
        <w:contextualSpacing/>
        <w:rPr>
          <w:rFonts w:ascii="Franklin Gothic Book" w:eastAsia="Calibri" w:hAnsi="Franklin Gothic Book" w:cs="Times New Roman (Body CS)"/>
          <w:lang w:val="en-GB"/>
          <w14:ligatures w14:val="all"/>
        </w:rPr>
      </w:pPr>
      <w:r w:rsidRPr="0021636D">
        <w:rPr>
          <w:rFonts w:ascii="Franklin Gothic Book" w:eastAsia="Calibri" w:hAnsi="Franklin Gothic Book" w:cs="Times New Roman (Body CS)"/>
          <w:lang w:val="en-GB"/>
          <w14:ligatures w14:val="all"/>
        </w:rPr>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21636D" w:rsidRPr="0021636D" w:rsidRDefault="0021636D" w:rsidP="0021636D">
      <w:pPr>
        <w:suppressAutoHyphens/>
        <w:spacing w:before="160" w:after="160" w:line="250" w:lineRule="exact"/>
        <w:ind w:left="720"/>
        <w:contextualSpacing/>
        <w:rPr>
          <w:rFonts w:ascii="Franklin Gothic Book" w:eastAsia="Calibri" w:hAnsi="Franklin Gothic Book" w:cs="Times New Roman (Body CS)"/>
          <w:lang w:val="en-GB"/>
          <w14:ligatures w14:val="all"/>
        </w:rPr>
      </w:pPr>
    </w:p>
    <w:p w:rsidR="0021636D" w:rsidRPr="0021636D" w:rsidRDefault="0021636D" w:rsidP="00B00A3A">
      <w:pPr>
        <w:numPr>
          <w:ilvl w:val="0"/>
          <w:numId w:val="2"/>
        </w:numPr>
        <w:suppressAutoHyphens/>
        <w:spacing w:before="160" w:after="160" w:line="250" w:lineRule="exact"/>
        <w:contextualSpacing/>
        <w:rPr>
          <w:rFonts w:ascii="Franklin Gothic Book" w:eastAsia="Calibri" w:hAnsi="Franklin Gothic Book" w:cs="Times New Roman (Body CS)"/>
          <w:lang w:val="en-GB"/>
          <w14:ligatures w14:val="all"/>
        </w:rPr>
      </w:pPr>
      <w:r w:rsidRPr="0021636D">
        <w:rPr>
          <w:rFonts w:ascii="Franklin Gothic Book" w:eastAsia="Calibri" w:hAnsi="Franklin Gothic Book" w:cs="Times New Roman (Body CS)"/>
          <w:lang w:val="en-GB"/>
          <w14:ligatures w14:val="all"/>
        </w:rPr>
        <w:t xml:space="preserve">The following pre-employment checks will be required where applicable to the role and setting: </w:t>
      </w:r>
    </w:p>
    <w:p w:rsidR="0021636D" w:rsidRPr="0021636D" w:rsidRDefault="0021636D" w:rsidP="0021636D">
      <w:pPr>
        <w:suppressAutoHyphens/>
        <w:spacing w:before="160" w:after="160" w:line="250" w:lineRule="exact"/>
        <w:ind w:left="1060" w:hanging="340"/>
        <w:rPr>
          <w:rFonts w:ascii="Franklin Gothic Book" w:eastAsia="Calibri" w:hAnsi="Franklin Gothic Book" w:cs="Times New Roman (Body CS)"/>
          <w:bCs/>
          <w:lang w:val="en-GB"/>
          <w14:ligatures w14:val="all"/>
        </w:rPr>
      </w:pPr>
      <w:r w:rsidRPr="0021636D">
        <w:rPr>
          <w:rFonts w:ascii="Franklin Gothic Book" w:eastAsia="Calibri" w:hAnsi="Franklin Gothic Book" w:cs="Times New Roman (Body CS)"/>
          <w:bCs/>
          <w:lang w:val="en-GB"/>
          <w14:ligatures w14:val="all"/>
        </w:rPr>
        <w:t>receipt of satisfactory references</w:t>
      </w:r>
    </w:p>
    <w:p w:rsidR="0021636D" w:rsidRPr="0021636D" w:rsidRDefault="0021636D" w:rsidP="0021636D">
      <w:pPr>
        <w:suppressAutoHyphens/>
        <w:spacing w:before="160" w:after="160" w:line="250" w:lineRule="exact"/>
        <w:ind w:left="1060" w:hanging="340"/>
        <w:rPr>
          <w:rFonts w:ascii="Franklin Gothic Book" w:eastAsia="Calibri" w:hAnsi="Franklin Gothic Book" w:cs="Times New Roman (Body CS)"/>
          <w:bCs/>
          <w:lang w:val="en-GB"/>
          <w14:ligatures w14:val="all"/>
        </w:rPr>
      </w:pPr>
      <w:r w:rsidRPr="0021636D">
        <w:rPr>
          <w:rFonts w:ascii="Franklin Gothic Book" w:eastAsia="Calibri" w:hAnsi="Franklin Gothic Book" w:cs="Times New Roman (Body CS)"/>
          <w:bCs/>
          <w:lang w:val="en-GB"/>
          <w14:ligatures w14:val="all"/>
        </w:rPr>
        <w:t>verification of identity</w:t>
      </w:r>
    </w:p>
    <w:p w:rsidR="0021636D" w:rsidRPr="0021636D" w:rsidRDefault="0021636D" w:rsidP="0021636D">
      <w:pPr>
        <w:suppressAutoHyphens/>
        <w:spacing w:before="160" w:after="160" w:line="250" w:lineRule="exact"/>
        <w:ind w:left="1060" w:hanging="340"/>
        <w:rPr>
          <w:rFonts w:ascii="Franklin Gothic Book" w:eastAsia="Calibri" w:hAnsi="Franklin Gothic Book" w:cs="Times New Roman (Body CS)"/>
          <w:bCs/>
          <w:lang w:val="en-GB"/>
          <w14:ligatures w14:val="all"/>
        </w:rPr>
      </w:pPr>
      <w:r w:rsidRPr="0021636D">
        <w:rPr>
          <w:rFonts w:ascii="Franklin Gothic Book" w:eastAsia="Calibri" w:hAnsi="Franklin Gothic Book" w:cs="Times New Roman (Body CS)"/>
          <w:bCs/>
          <w:lang w:val="en-GB"/>
          <w14:ligatures w14:val="all"/>
        </w:rPr>
        <w:t>a satisfactory DBS disclosure if undertaking Regulated Activity</w:t>
      </w:r>
    </w:p>
    <w:p w:rsidR="0021636D" w:rsidRPr="0021636D" w:rsidRDefault="0021636D" w:rsidP="0021636D">
      <w:pPr>
        <w:suppressAutoHyphens/>
        <w:spacing w:before="160" w:after="160" w:line="250" w:lineRule="exact"/>
        <w:ind w:left="1060" w:hanging="340"/>
        <w:rPr>
          <w:rFonts w:ascii="Franklin Gothic Book" w:eastAsia="Calibri" w:hAnsi="Franklin Gothic Book" w:cs="Times New Roman (Body CS)"/>
          <w:bCs/>
          <w:lang w:val="en-GB"/>
          <w14:ligatures w14:val="all"/>
        </w:rPr>
      </w:pPr>
      <w:r w:rsidRPr="0021636D">
        <w:rPr>
          <w:rFonts w:ascii="Franklin Gothic Book" w:eastAsia="Calibri" w:hAnsi="Franklin Gothic Book" w:cs="Times New Roman (Body CS)"/>
          <w:bCs/>
          <w:lang w:val="en-GB"/>
          <w14:ligatures w14:val="all"/>
        </w:rPr>
        <w:t xml:space="preserve">verification that you not barred from working with Children  </w:t>
      </w:r>
    </w:p>
    <w:p w:rsidR="0021636D" w:rsidRPr="0021636D" w:rsidRDefault="0021636D" w:rsidP="0021636D">
      <w:pPr>
        <w:suppressAutoHyphens/>
        <w:spacing w:before="160" w:after="160" w:line="250" w:lineRule="exact"/>
        <w:ind w:left="1060" w:hanging="340"/>
        <w:rPr>
          <w:rFonts w:ascii="Franklin Gothic Book" w:eastAsia="Calibri" w:hAnsi="Franklin Gothic Book" w:cs="Times New Roman (Body CS)"/>
          <w:bCs/>
          <w:lang w:val="en-GB"/>
          <w14:ligatures w14:val="all"/>
        </w:rPr>
      </w:pPr>
      <w:r w:rsidRPr="0021636D">
        <w:rPr>
          <w:rFonts w:ascii="Franklin Gothic Book" w:eastAsia="Calibri" w:hAnsi="Franklin Gothic Book" w:cs="Times New Roman (Body CS)"/>
          <w:bCs/>
          <w:lang w:val="en-GB"/>
          <w14:ligatures w14:val="all"/>
        </w:rPr>
        <w:t xml:space="preserve">verification that you are not prohibited from teaching </w:t>
      </w:r>
    </w:p>
    <w:p w:rsidR="0021636D" w:rsidRPr="0021636D" w:rsidRDefault="0021636D" w:rsidP="0021636D">
      <w:pPr>
        <w:suppressAutoHyphens/>
        <w:spacing w:before="160" w:after="160" w:line="250" w:lineRule="exact"/>
        <w:ind w:left="1060" w:hanging="340"/>
        <w:rPr>
          <w:rFonts w:ascii="Franklin Gothic Book" w:eastAsia="Calibri" w:hAnsi="Franklin Gothic Book" w:cs="Times New Roman (Body CS)"/>
          <w:bCs/>
          <w:lang w:val="en-GB"/>
          <w14:ligatures w14:val="all"/>
        </w:rPr>
      </w:pPr>
      <w:r w:rsidRPr="0021636D">
        <w:rPr>
          <w:rFonts w:ascii="Franklin Gothic Book" w:eastAsia="Calibri" w:hAnsi="Franklin Gothic Book" w:cs="Times New Roman (Body CS)"/>
          <w:bCs/>
          <w:lang w:val="en-GB"/>
          <w14:ligatures w14:val="all"/>
        </w:rPr>
        <w:t xml:space="preserve">verification of medical fitness for the particular role </w:t>
      </w:r>
    </w:p>
    <w:p w:rsidR="0021636D" w:rsidRPr="0021636D" w:rsidRDefault="0021636D" w:rsidP="0021636D">
      <w:pPr>
        <w:suppressAutoHyphens/>
        <w:spacing w:before="160" w:after="160" w:line="250" w:lineRule="exact"/>
        <w:ind w:left="1060" w:hanging="340"/>
        <w:rPr>
          <w:rFonts w:ascii="Franklin Gothic Book" w:eastAsia="Calibri" w:hAnsi="Franklin Gothic Book" w:cs="Times New Roman (Body CS)"/>
          <w:bCs/>
          <w:lang w:val="en-GB"/>
          <w14:ligatures w14:val="all"/>
        </w:rPr>
      </w:pPr>
      <w:r w:rsidRPr="0021636D">
        <w:rPr>
          <w:rFonts w:ascii="Franklin Gothic Book" w:eastAsia="Calibri" w:hAnsi="Franklin Gothic Book" w:cs="Times New Roman (Body CS)"/>
          <w:bCs/>
          <w:lang w:val="en-GB"/>
          <w14:ligatures w14:val="all"/>
        </w:rPr>
        <w:t xml:space="preserve">verification of qualifications and of professional status where required e.g. QTS status </w:t>
      </w:r>
    </w:p>
    <w:p w:rsidR="0021636D" w:rsidRPr="0021636D" w:rsidRDefault="0021636D" w:rsidP="0021636D">
      <w:pPr>
        <w:suppressAutoHyphens/>
        <w:spacing w:before="160" w:after="160" w:line="250" w:lineRule="exact"/>
        <w:ind w:left="1060" w:hanging="340"/>
        <w:rPr>
          <w:rFonts w:ascii="Franklin Gothic Book" w:eastAsia="Calibri" w:hAnsi="Franklin Gothic Book" w:cs="Times New Roman (Body CS)"/>
          <w:bCs/>
          <w:lang w:val="en-GB"/>
          <w14:ligatures w14:val="all"/>
        </w:rPr>
      </w:pPr>
      <w:r w:rsidRPr="0021636D">
        <w:rPr>
          <w:rFonts w:ascii="Franklin Gothic Book" w:eastAsia="Calibri" w:hAnsi="Franklin Gothic Book" w:cs="Times New Roman (Body CS)"/>
          <w:bCs/>
          <w:lang w:val="en-GB"/>
          <w14:ligatures w14:val="all"/>
        </w:rPr>
        <w:t xml:space="preserve">the production of evidence of the right to work in the UK </w:t>
      </w:r>
    </w:p>
    <w:p w:rsidR="0021636D" w:rsidRPr="0021636D" w:rsidRDefault="0021636D" w:rsidP="0021636D">
      <w:pPr>
        <w:suppressAutoHyphens/>
        <w:spacing w:before="160" w:after="160" w:line="250" w:lineRule="exact"/>
        <w:ind w:left="1060" w:hanging="340"/>
        <w:rPr>
          <w:rFonts w:ascii="Franklin Gothic Book" w:eastAsia="Calibri" w:hAnsi="Franklin Gothic Book" w:cs="Times New Roman (Body CS)"/>
          <w:bCs/>
          <w:lang w:val="en-GB"/>
          <w14:ligatures w14:val="all"/>
        </w:rPr>
      </w:pPr>
      <w:r w:rsidRPr="0021636D">
        <w:rPr>
          <w:rFonts w:ascii="Franklin Gothic Book" w:eastAsia="Calibri" w:hAnsi="Franklin Gothic Book" w:cs="Times New Roman (Body CS)"/>
          <w:bCs/>
          <w:lang w:val="en-GB"/>
          <w14:ligatures w14:val="all"/>
        </w:rPr>
        <w:t xml:space="preserve">verification of successful completion of/exemption from statutory induction period </w:t>
      </w:r>
    </w:p>
    <w:p w:rsidR="0021636D" w:rsidRPr="0021636D" w:rsidRDefault="0021636D" w:rsidP="0021636D">
      <w:pPr>
        <w:suppressAutoHyphens/>
        <w:spacing w:before="160" w:after="160" w:line="250" w:lineRule="exact"/>
        <w:ind w:left="1060" w:hanging="340"/>
        <w:rPr>
          <w:rFonts w:ascii="Franklin Gothic Book" w:eastAsia="Calibri" w:hAnsi="Franklin Gothic Book" w:cs="Times New Roman (Body CS)"/>
          <w:bCs/>
          <w:lang w:val="en-GB"/>
          <w14:ligatures w14:val="all"/>
        </w:rPr>
      </w:pPr>
      <w:r w:rsidRPr="0021636D">
        <w:rPr>
          <w:rFonts w:ascii="Franklin Gothic Book" w:eastAsia="Calibri" w:hAnsi="Franklin Gothic Book" w:cs="Times New Roman (Body CS)"/>
          <w:bCs/>
          <w:lang w:val="en-GB"/>
          <w14:ligatures w14:val="all"/>
        </w:rPr>
        <w:lastRenderedPageBreak/>
        <w:t>verification that you are not subject to a section 128 direction preventing you from holding a management position within a school</w:t>
      </w:r>
    </w:p>
    <w:p w:rsidR="0021636D" w:rsidRPr="0021636D" w:rsidRDefault="0021636D" w:rsidP="0021636D">
      <w:pPr>
        <w:suppressAutoHyphens/>
        <w:spacing w:before="160" w:after="160" w:line="250" w:lineRule="exact"/>
        <w:ind w:left="1060" w:hanging="340"/>
        <w:rPr>
          <w:rFonts w:ascii="Franklin Gothic Book" w:eastAsia="Calibri" w:hAnsi="Franklin Gothic Book" w:cs="Times New Roman (Body CS)"/>
          <w:bCs/>
          <w:lang w:val="en-GB"/>
          <w14:ligatures w14:val="all"/>
        </w:rPr>
      </w:pPr>
      <w:r w:rsidRPr="0021636D">
        <w:rPr>
          <w:rFonts w:ascii="Franklin Gothic Book" w:eastAsia="Calibri" w:hAnsi="Franklin Gothic Book" w:cs="Times New Roman (Body CS)"/>
          <w:bCs/>
          <w:lang w:val="en-GB"/>
          <w14:ligatures w14:val="all"/>
        </w:rPr>
        <w:t>a declaration that you are not disqualified from working with children by virtue of the Childcare (Disqualification) Regulations 2018 or that you have provided a valid disqualification waiver from Ofsted</w:t>
      </w:r>
    </w:p>
    <w:p w:rsidR="0021636D" w:rsidRPr="0021636D" w:rsidRDefault="0021636D" w:rsidP="0021636D">
      <w:pPr>
        <w:suppressAutoHyphens/>
        <w:spacing w:before="160" w:after="160" w:line="250" w:lineRule="exact"/>
        <w:ind w:left="720"/>
        <w:rPr>
          <w:rFonts w:ascii="Franklin Gothic Book" w:eastAsia="Calibri" w:hAnsi="Franklin Gothic Book" w:cs="Times New Roman (Body CS)"/>
          <w:b/>
          <w:bCs/>
          <w:lang w:val="en-GB"/>
          <w14:ligatures w14:val="all"/>
        </w:rPr>
      </w:pPr>
      <w:r w:rsidRPr="0021636D">
        <w:rPr>
          <w:rFonts w:ascii="Franklin Gothic Book" w:eastAsia="Calibri" w:hAnsi="Franklin Gothic Book" w:cs="Times New Roman (Body CS)"/>
          <w:b/>
          <w:bCs/>
          <w:lang w:val="en-GB"/>
          <w14:ligatures w14:val="all"/>
        </w:rPr>
        <w:t>NB It is illegal for anyone who is barred from working with children to apply for or undertake Regulated Activity.</w:t>
      </w:r>
    </w:p>
    <w:p w:rsidR="0021636D" w:rsidRPr="0021636D" w:rsidRDefault="0021636D" w:rsidP="0021636D">
      <w:pPr>
        <w:suppressAutoHyphens/>
        <w:spacing w:before="160" w:after="160" w:line="250" w:lineRule="exact"/>
        <w:ind w:left="720" w:hanging="436"/>
        <w:rPr>
          <w:rFonts w:ascii="Franklin Gothic Book" w:eastAsia="Calibri" w:hAnsi="Franklin Gothic Book" w:cs="Times New Roman (Body CS)"/>
          <w:bCs/>
          <w:lang w:val="en-GB"/>
          <w14:ligatures w14:val="all"/>
        </w:rPr>
      </w:pPr>
      <w:r w:rsidRPr="0021636D">
        <w:rPr>
          <w:rFonts w:ascii="Franklin Gothic Book" w:eastAsia="Calibri" w:hAnsi="Franklin Gothic Book" w:cs="Times New Roman (Body CS)"/>
          <w:lang w:val="en-GB"/>
          <w14:ligatures w14:val="all"/>
        </w:rPr>
        <w:t>6.</w:t>
      </w:r>
      <w:r w:rsidRPr="0021636D">
        <w:rPr>
          <w:rFonts w:ascii="Franklin Gothic Book" w:eastAsia="Calibri" w:hAnsi="Franklin Gothic Book" w:cs="Times New Roman (Body CS)"/>
          <w:lang w:val="en-GB"/>
          <w14:ligatures w14:val="all"/>
        </w:rPr>
        <w:tab/>
        <w:t xml:space="preserve">We will keep and maintain a single central record of recruitment and vetting checks, in line with the current </w:t>
      </w:r>
      <w:proofErr w:type="spellStart"/>
      <w:r w:rsidRPr="0021636D">
        <w:rPr>
          <w:rFonts w:ascii="Franklin Gothic Book" w:eastAsia="Calibri" w:hAnsi="Franklin Gothic Book" w:cs="Times New Roman (Body CS)"/>
          <w:lang w:val="en-GB"/>
          <w14:ligatures w14:val="all"/>
        </w:rPr>
        <w:t>DfE</w:t>
      </w:r>
      <w:proofErr w:type="spellEnd"/>
      <w:r w:rsidRPr="0021636D">
        <w:rPr>
          <w:rFonts w:ascii="Franklin Gothic Book" w:eastAsia="Calibri" w:hAnsi="Franklin Gothic Book" w:cs="Times New Roman (Body CS)"/>
          <w:lang w:val="en-GB"/>
          <w14:ligatures w14:val="all"/>
        </w:rPr>
        <w:t xml:space="preserve"> requirements.</w:t>
      </w:r>
    </w:p>
    <w:p w:rsidR="0021636D" w:rsidRPr="0021636D" w:rsidRDefault="0021636D" w:rsidP="0021636D">
      <w:pPr>
        <w:suppressAutoHyphens/>
        <w:spacing w:before="160" w:after="160" w:line="250" w:lineRule="exact"/>
        <w:ind w:left="719" w:hanging="435"/>
        <w:rPr>
          <w:rFonts w:ascii="Franklin Gothic Book" w:eastAsia="Calibri" w:hAnsi="Franklin Gothic Book" w:cs="Times New Roman (Body CS)"/>
          <w:lang w:val="en-GB"/>
          <w14:ligatures w14:val="all"/>
        </w:rPr>
      </w:pPr>
      <w:r w:rsidRPr="0021636D">
        <w:rPr>
          <w:rFonts w:ascii="Franklin Gothic Book" w:eastAsia="Calibri" w:hAnsi="Franklin Gothic Book" w:cs="Times New Roman (Body CS)"/>
          <w:lang w:val="en-GB"/>
          <w14:ligatures w14:val="all"/>
        </w:rPr>
        <w:t>7.</w:t>
      </w:r>
      <w:r w:rsidRPr="0021636D">
        <w:rPr>
          <w:rFonts w:ascii="Franklin Gothic Book" w:eastAsia="Calibri" w:hAnsi="Franklin Gothic Book" w:cs="Times New Roman (Body CS)"/>
          <w:lang w:val="en-GB"/>
          <w14:ligatures w14:val="all"/>
        </w:rPr>
        <w:tab/>
        <w:t>All posts/voluntary roles that give substantial unsupervised access to children and young people are exempt from the Rehabilitation of Offenders Act 1974 and therefore all preferred candidates will be required to declare spent and unspent convictions, cautions and bind-overs (save for those offences that are subject to filtering by the Police) prior to their offer of employment being confirmed. When making a recruitment decision Trust will disregard any filtered convictions/cautions/reprimands which were disclosed in error.</w:t>
      </w:r>
    </w:p>
    <w:p w:rsidR="0021636D" w:rsidRPr="0021636D" w:rsidRDefault="0021636D" w:rsidP="0021636D">
      <w:pPr>
        <w:suppressAutoHyphens/>
        <w:spacing w:before="160" w:after="160" w:line="250" w:lineRule="exact"/>
        <w:ind w:left="719" w:firstLine="1"/>
        <w:rPr>
          <w:rFonts w:ascii="Franklin Gothic Book" w:eastAsia="Calibri" w:hAnsi="Franklin Gothic Book" w:cs="Times New Roman (Body CS)"/>
          <w:lang w:val="en-GB"/>
          <w14:ligatures w14:val="all"/>
        </w:rPr>
      </w:pPr>
      <w:r w:rsidRPr="0021636D">
        <w:rPr>
          <w:rFonts w:ascii="Franklin Gothic Book" w:eastAsia="Calibri" w:hAnsi="Franklin Gothic Book" w:cs="Times New Roman (Body CS)"/>
          <w:lang w:val="en-GB"/>
          <w14:ligatures w14:val="all"/>
        </w:rPr>
        <w:t>Applicants will be required to sign a DBS consent form giving consent for the DBS certificate to be copied and shared (within strict guidelines) for the purposes of considering suitability for employment and/or consent for an online status check to be carried out in the event that the applicant subscribes to the DBS update service.  A previously issued Disclosure and Barring Service Certificate will only be accepted in certain restricted circumstances or where you subscribe to the DBS update service and the appropriate online status checks have been satisfactory.</w:t>
      </w:r>
    </w:p>
    <w:p w:rsidR="0021636D" w:rsidRPr="0021636D" w:rsidRDefault="0021636D" w:rsidP="0021636D">
      <w:pPr>
        <w:suppressAutoHyphens/>
        <w:spacing w:before="160" w:after="160" w:line="250" w:lineRule="exact"/>
        <w:ind w:left="719"/>
        <w:rPr>
          <w:rFonts w:ascii="Franklin Gothic Book" w:eastAsia="Calibri" w:hAnsi="Franklin Gothic Book" w:cs="Times New Roman (Body CS)"/>
          <w:lang w:val="en-GB"/>
          <w14:ligatures w14:val="all"/>
        </w:rPr>
      </w:pPr>
      <w:r w:rsidRPr="0021636D">
        <w:rPr>
          <w:rFonts w:ascii="Franklin Gothic Book" w:eastAsia="Calibri" w:hAnsi="Franklin Gothic Book" w:cs="Times New Roman (Body CS)"/>
          <w:lang w:val="en-GB"/>
          <w14:ligatures w14:val="all"/>
        </w:rPr>
        <w:t>The Trust Board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Trust (unless a waiver can be obtained from Ofsted).</w:t>
      </w:r>
    </w:p>
    <w:p w:rsidR="0021636D" w:rsidRPr="0021636D" w:rsidRDefault="0021636D" w:rsidP="0021636D">
      <w:pPr>
        <w:suppressAutoHyphens/>
        <w:spacing w:before="160" w:after="160" w:line="250" w:lineRule="exact"/>
        <w:ind w:left="719"/>
        <w:rPr>
          <w:rFonts w:ascii="Franklin Gothic Book" w:eastAsia="Calibri" w:hAnsi="Franklin Gothic Book" w:cs="Times New Roman (Body CS)"/>
          <w:lang w:val="en-GB"/>
          <w14:ligatures w14:val="all"/>
        </w:rPr>
      </w:pPr>
      <w:r w:rsidRPr="0021636D">
        <w:rPr>
          <w:rFonts w:ascii="Franklin Gothic Book" w:eastAsia="Calibri" w:hAnsi="Franklin Gothic Book" w:cs="Times New Roman (Body CS)"/>
          <w:lang w:val="en-GB"/>
          <w14:ligatures w14:val="all"/>
        </w:rPr>
        <w:t>Positive disclosures will be managed on a case-by-case basis taking into account the nature, seriousness and relevance to the role. The following factors will be considered in each case:</w:t>
      </w:r>
    </w:p>
    <w:p w:rsidR="0021636D" w:rsidRPr="0021636D" w:rsidRDefault="0021636D" w:rsidP="0021636D">
      <w:pPr>
        <w:suppressAutoHyphens/>
        <w:spacing w:before="160" w:after="160" w:line="250" w:lineRule="exact"/>
        <w:ind w:left="1060" w:hanging="340"/>
        <w:rPr>
          <w:rFonts w:ascii="Franklin Gothic Book" w:eastAsia="Calibri" w:hAnsi="Franklin Gothic Book" w:cs="Times New Roman (Body CS)"/>
          <w:bCs/>
          <w:lang w:val="en-GB"/>
          <w14:ligatures w14:val="all"/>
        </w:rPr>
      </w:pPr>
      <w:r w:rsidRPr="0021636D">
        <w:rPr>
          <w:rFonts w:ascii="Franklin Gothic Book" w:eastAsia="Calibri" w:hAnsi="Franklin Gothic Book" w:cs="Times New Roman (Body CS)"/>
          <w:bCs/>
          <w:lang w:val="en-GB"/>
          <w14:ligatures w14:val="all"/>
        </w:rPr>
        <w:t>The seriousness/level of the disclosed information e.g. was it a caution or a conviction.</w:t>
      </w:r>
    </w:p>
    <w:p w:rsidR="0021636D" w:rsidRPr="0021636D" w:rsidRDefault="0021636D" w:rsidP="0021636D">
      <w:pPr>
        <w:suppressAutoHyphens/>
        <w:spacing w:before="160" w:after="160" w:line="250" w:lineRule="exact"/>
        <w:ind w:left="1060" w:hanging="340"/>
        <w:rPr>
          <w:rFonts w:ascii="Franklin Gothic Book" w:eastAsia="Calibri" w:hAnsi="Franklin Gothic Book" w:cs="Times New Roman (Body CS)"/>
          <w:bCs/>
          <w:lang w:val="en-GB"/>
          <w14:ligatures w14:val="all"/>
        </w:rPr>
      </w:pPr>
      <w:r w:rsidRPr="0021636D">
        <w:rPr>
          <w:rFonts w:ascii="Franklin Gothic Book" w:eastAsia="Calibri" w:hAnsi="Franklin Gothic Book" w:cs="Times New Roman (Body CS)"/>
          <w:bCs/>
          <w:lang w:val="en-GB"/>
          <w14:ligatures w14:val="all"/>
        </w:rPr>
        <w:t>How long ago the incident(s) occurred and whether it was a one-off incident or part of a repeat history/pattern.</w:t>
      </w:r>
    </w:p>
    <w:p w:rsidR="0021636D" w:rsidRPr="0021636D" w:rsidRDefault="0021636D" w:rsidP="0021636D">
      <w:pPr>
        <w:suppressAutoHyphens/>
        <w:spacing w:before="160" w:after="160" w:line="250" w:lineRule="exact"/>
        <w:ind w:left="1060" w:hanging="340"/>
        <w:rPr>
          <w:rFonts w:ascii="Franklin Gothic Book" w:eastAsia="Calibri" w:hAnsi="Franklin Gothic Book" w:cs="Times New Roman (Body CS)"/>
          <w:bCs/>
          <w:lang w:val="en-GB"/>
          <w14:ligatures w14:val="all"/>
        </w:rPr>
      </w:pPr>
      <w:r w:rsidRPr="0021636D">
        <w:rPr>
          <w:rFonts w:ascii="Franklin Gothic Book" w:eastAsia="Calibri" w:hAnsi="Franklin Gothic Book" w:cs="Times New Roman (Body CS)"/>
          <w:bCs/>
          <w:lang w:val="en-GB"/>
          <w14:ligatures w14:val="all"/>
        </w:rPr>
        <w:t>The circumstances of the offence(s) being committed and any changes in the applicant’s personal circumstances since then.</w:t>
      </w:r>
    </w:p>
    <w:p w:rsidR="0021636D" w:rsidRPr="0021636D" w:rsidRDefault="0021636D" w:rsidP="0021636D">
      <w:pPr>
        <w:suppressAutoHyphens/>
        <w:spacing w:before="160" w:after="160" w:line="250" w:lineRule="exact"/>
        <w:ind w:left="1060" w:hanging="340"/>
        <w:rPr>
          <w:rFonts w:ascii="Franklin Gothic Book" w:eastAsia="Calibri" w:hAnsi="Franklin Gothic Book" w:cs="Times New Roman (Body CS)"/>
          <w:bCs/>
          <w:lang w:val="en-GB"/>
          <w14:ligatures w14:val="all"/>
        </w:rPr>
      </w:pPr>
      <w:r w:rsidRPr="0021636D">
        <w:rPr>
          <w:rFonts w:ascii="Franklin Gothic Book" w:eastAsia="Calibri" w:hAnsi="Franklin Gothic Book" w:cs="Times New Roman (Body CS)"/>
          <w:bCs/>
          <w:lang w:val="en-GB"/>
          <w14:ligatures w14:val="all"/>
        </w:rPr>
        <w:t>The country where the offence/caution occurred.</w:t>
      </w:r>
    </w:p>
    <w:p w:rsidR="0021636D" w:rsidRPr="0021636D" w:rsidRDefault="0021636D" w:rsidP="0021636D">
      <w:pPr>
        <w:suppressAutoHyphens/>
        <w:spacing w:before="160" w:after="160" w:line="250" w:lineRule="exact"/>
        <w:ind w:left="1060" w:hanging="340"/>
        <w:rPr>
          <w:rFonts w:ascii="Franklin Gothic Book" w:eastAsia="Calibri" w:hAnsi="Franklin Gothic Book" w:cs="Times New Roman (Body CS)"/>
          <w:bCs/>
          <w:lang w:val="en-GB"/>
          <w14:ligatures w14:val="all"/>
        </w:rPr>
      </w:pPr>
      <w:r w:rsidRPr="0021636D">
        <w:rPr>
          <w:rFonts w:ascii="Franklin Gothic Book" w:eastAsia="Calibri" w:hAnsi="Franklin Gothic Book" w:cs="Times New Roman (Body CS)"/>
          <w:bCs/>
          <w:lang w:val="en-GB"/>
          <w14:ligatures w14:val="all"/>
        </w:rPr>
        <w:t>Whether the individual shows or has shown genuine remorse.</w:t>
      </w:r>
    </w:p>
    <w:p w:rsidR="0021636D" w:rsidRPr="0021636D" w:rsidRDefault="0021636D" w:rsidP="0021636D">
      <w:pPr>
        <w:suppressAutoHyphens/>
        <w:spacing w:before="160" w:after="160" w:line="250" w:lineRule="exact"/>
        <w:ind w:left="1060" w:hanging="340"/>
        <w:rPr>
          <w:rFonts w:ascii="Franklin Gothic Book" w:eastAsia="Calibri" w:hAnsi="Franklin Gothic Book" w:cs="Times New Roman (Body CS)"/>
          <w:bCs/>
          <w:lang w:val="en-GB"/>
          <w14:ligatures w14:val="all"/>
        </w:rPr>
      </w:pPr>
      <w:r w:rsidRPr="0021636D">
        <w:rPr>
          <w:rFonts w:ascii="Franklin Gothic Book" w:eastAsia="Calibri" w:hAnsi="Franklin Gothic Book" w:cs="Times New Roman (Body CS)"/>
          <w:bCs/>
          <w:lang w:val="en-GB"/>
          <w14:ligatures w14:val="all"/>
        </w:rPr>
        <w:t xml:space="preserve">If the offences were self-disclosed or not (non-disclosure could, in itself, result in non-confirmation of employment on the grounds of trust, honesty and openness).  </w:t>
      </w:r>
    </w:p>
    <w:p w:rsidR="0021636D" w:rsidRPr="0021636D" w:rsidRDefault="0021636D" w:rsidP="0021636D">
      <w:pPr>
        <w:suppressAutoHyphens/>
        <w:spacing w:before="160" w:after="160" w:line="250" w:lineRule="exact"/>
        <w:ind w:left="720"/>
        <w:rPr>
          <w:rFonts w:ascii="Franklin Gothic Book" w:eastAsia="Calibri" w:hAnsi="Franklin Gothic Book" w:cs="Times New Roman (Body CS)"/>
          <w:lang w:val="en-GB"/>
          <w14:ligatures w14:val="all"/>
        </w:rPr>
      </w:pPr>
      <w:r w:rsidRPr="0021636D">
        <w:rPr>
          <w:rFonts w:ascii="Franklin Gothic Book" w:eastAsia="Calibri" w:hAnsi="Franklin Gothic Book" w:cs="Times New Roman (Body CS)"/>
          <w:lang w:val="en-GB"/>
          <w14:ligatures w14:val="all"/>
        </w:rPr>
        <w:t xml:space="preserve">This Trust Board operates in accordance with The Disclosure and Barring Service Code of Practice in relation to the processing, handling and security of Disclosure information. </w:t>
      </w:r>
    </w:p>
    <w:p w:rsidR="0021636D" w:rsidRPr="0021636D" w:rsidRDefault="0021636D" w:rsidP="0021636D">
      <w:pPr>
        <w:suppressAutoHyphens/>
        <w:spacing w:before="160" w:after="160" w:line="250" w:lineRule="exact"/>
        <w:ind w:left="719" w:hanging="435"/>
        <w:rPr>
          <w:rFonts w:ascii="Franklin Gothic Book" w:eastAsia="Calibri" w:hAnsi="Franklin Gothic Book" w:cs="Times New Roman (Body CS)"/>
          <w:lang w:val="en-GB"/>
          <w14:ligatures w14:val="all"/>
        </w:rPr>
      </w:pPr>
      <w:r w:rsidRPr="0021636D">
        <w:rPr>
          <w:rFonts w:ascii="Franklin Gothic Book" w:eastAsia="Calibri" w:hAnsi="Franklin Gothic Book" w:cs="Times New Roman (Body CS)"/>
          <w:bCs/>
          <w:lang w:val="en-GB"/>
          <w14:ligatures w14:val="all"/>
        </w:rPr>
        <w:t xml:space="preserve">8. </w:t>
      </w:r>
      <w:r w:rsidRPr="0021636D">
        <w:rPr>
          <w:rFonts w:ascii="Franklin Gothic Book" w:eastAsia="Calibri" w:hAnsi="Franklin Gothic Book" w:cs="Times New Roman (Body CS)"/>
          <w:bCs/>
          <w:lang w:val="en-GB"/>
          <w14:ligatures w14:val="all"/>
        </w:rPr>
        <w:tab/>
      </w:r>
      <w:r w:rsidRPr="0021636D">
        <w:rPr>
          <w:rFonts w:ascii="Franklin Gothic Book" w:eastAsia="Calibri" w:hAnsi="Franklin Gothic Book" w:cs="Times New Roman (Body CS)"/>
          <w:lang w:val="en-GB"/>
          <w14:ligatures w14:val="all"/>
        </w:rPr>
        <w:t xml:space="preserve">The Trust processes personal data collected during the recruitment process in accordance with its data protection policy.  Data is held securely and accessed by, and </w:t>
      </w:r>
      <w:r w:rsidRPr="0021636D">
        <w:rPr>
          <w:rFonts w:ascii="Franklin Gothic Book" w:eastAsia="Calibri" w:hAnsi="Franklin Gothic Book" w:cs="Times New Roman (Body CS)"/>
          <w:lang w:val="en-GB"/>
          <w14:ligatures w14:val="all"/>
        </w:rPr>
        <w:lastRenderedPageBreak/>
        <w:t xml:space="preserve">disclosed to, individuals only for the purposes of completing the recruitment process. On the conclusion of the process, data collected will be held in accordance with the Trust’s retention schedule. </w:t>
      </w:r>
    </w:p>
    <w:p w:rsidR="0021636D" w:rsidRPr="0021636D" w:rsidRDefault="0021636D" w:rsidP="0021636D">
      <w:pPr>
        <w:suppressAutoHyphens/>
        <w:spacing w:before="160" w:after="160" w:line="250" w:lineRule="exact"/>
        <w:ind w:firstLine="284"/>
        <w:rPr>
          <w:rFonts w:ascii="Franklin Gothic Book" w:eastAsia="Calibri" w:hAnsi="Franklin Gothic Book" w:cs="Times New Roman (Body CS)"/>
          <w:lang w:val="en-GB"/>
          <w14:ligatures w14:val="all"/>
        </w:rPr>
      </w:pPr>
      <w:r w:rsidRPr="0021636D">
        <w:rPr>
          <w:rFonts w:ascii="Franklin Gothic Book" w:eastAsia="Calibri" w:hAnsi="Franklin Gothic Book" w:cs="Times New Roman (Body CS)"/>
          <w:lang w:val="en-GB"/>
          <w14:ligatures w14:val="all"/>
        </w:rPr>
        <w:t>A copy of our Recruitment Procedure is available upon request.</w:t>
      </w:r>
    </w:p>
    <w:p w:rsidR="0021636D" w:rsidRPr="0021636D" w:rsidRDefault="0021636D" w:rsidP="0021636D">
      <w:pPr>
        <w:suppressAutoHyphens/>
        <w:spacing w:before="160" w:after="160" w:line="250" w:lineRule="exact"/>
        <w:ind w:left="720"/>
        <w:contextualSpacing/>
        <w:rPr>
          <w:rFonts w:ascii="Franklin Gothic Book" w:eastAsia="Calibri" w:hAnsi="Franklin Gothic Book" w:cs="Times New Roman (Body CS)"/>
          <w:lang w:val="en-GB"/>
          <w14:ligatures w14:val="all"/>
        </w:rPr>
      </w:pPr>
    </w:p>
    <w:bookmarkEnd w:id="0"/>
    <w:bookmarkEnd w:id="1"/>
    <w:bookmarkEnd w:id="2"/>
    <w:bookmarkEnd w:id="3"/>
    <w:bookmarkEnd w:id="4"/>
    <w:p w:rsidR="00B640A6" w:rsidRPr="0021636D" w:rsidRDefault="00B640A6" w:rsidP="0021636D">
      <w:pPr>
        <w:rPr>
          <w:rFonts w:ascii="Franklin Gothic Book" w:eastAsia="Calibri" w:hAnsi="Franklin Gothic Book" w:cs="Times New Roman (Body CS)"/>
          <w:lang w:val="en-GB"/>
          <w14:ligatures w14:val="all"/>
        </w:rPr>
      </w:pPr>
    </w:p>
    <w:sectPr w:rsidR="00B640A6" w:rsidRPr="0021636D" w:rsidSect="00E7337D">
      <w:pgSz w:w="11900" w:h="16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A3A" w:rsidRDefault="00B00A3A" w:rsidP="009D38B9">
      <w:r>
        <w:separator/>
      </w:r>
    </w:p>
  </w:endnote>
  <w:endnote w:type="continuationSeparator" w:id="0">
    <w:p w:rsidR="00B00A3A" w:rsidRDefault="00B00A3A" w:rsidP="009D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Bradley Hand Bold">
    <w:altName w:val="Courier New"/>
    <w:charset w:val="00"/>
    <w:family w:val="auto"/>
    <w:pitch w:val="variable"/>
    <w:sig w:usb0="00000001" w:usb1="5000204A"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Merge">
    <w:altName w:val="Arial"/>
    <w:panose1 w:val="00000000000000000000"/>
    <w:charset w:val="00"/>
    <w:family w:val="modern"/>
    <w:notTrueType/>
    <w:pitch w:val="variable"/>
    <w:sig w:usb0="A000002F" w:usb1="0000004A" w:usb2="00000000" w:usb3="00000000" w:csb0="00000193" w:csb1="00000000"/>
  </w:font>
  <w:font w:name="Times New Roman (Headings CS)">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125" w:rsidRDefault="00560237" w:rsidP="009D38B9">
    <w:pPr>
      <w:pStyle w:val="Footer"/>
      <w:framePr w:wrap="around" w:vAnchor="text" w:hAnchor="margin" w:xAlign="right" w:y="1"/>
      <w:rPr>
        <w:rStyle w:val="PageNumber"/>
      </w:rPr>
    </w:pPr>
    <w:r>
      <w:rPr>
        <w:rStyle w:val="PageNumber"/>
      </w:rPr>
      <w:fldChar w:fldCharType="begin"/>
    </w:r>
    <w:r w:rsidR="00DE6125">
      <w:rPr>
        <w:rStyle w:val="PageNumber"/>
      </w:rPr>
      <w:instrText xml:space="preserve">PAGE  </w:instrText>
    </w:r>
    <w:r>
      <w:rPr>
        <w:rStyle w:val="PageNumber"/>
      </w:rPr>
      <w:fldChar w:fldCharType="end"/>
    </w:r>
  </w:p>
  <w:p w:rsidR="00DE6125" w:rsidRDefault="00DE6125" w:rsidP="009D38B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125" w:rsidRDefault="00560237" w:rsidP="009D38B9">
    <w:pPr>
      <w:pStyle w:val="Footer"/>
      <w:framePr w:wrap="around" w:vAnchor="text" w:hAnchor="margin" w:xAlign="right" w:y="1"/>
      <w:rPr>
        <w:rStyle w:val="PageNumber"/>
      </w:rPr>
    </w:pPr>
    <w:r>
      <w:rPr>
        <w:rStyle w:val="PageNumber"/>
      </w:rPr>
      <w:fldChar w:fldCharType="begin"/>
    </w:r>
    <w:r w:rsidR="00DE6125">
      <w:rPr>
        <w:rStyle w:val="PageNumber"/>
      </w:rPr>
      <w:instrText xml:space="preserve">PAGE  </w:instrText>
    </w:r>
    <w:r>
      <w:rPr>
        <w:rStyle w:val="PageNumber"/>
      </w:rPr>
      <w:fldChar w:fldCharType="separate"/>
    </w:r>
    <w:r w:rsidR="005D4DFF">
      <w:rPr>
        <w:rStyle w:val="PageNumber"/>
        <w:noProof/>
      </w:rPr>
      <w:t>10</w:t>
    </w:r>
    <w:r>
      <w:rPr>
        <w:rStyle w:val="PageNumber"/>
      </w:rPr>
      <w:fldChar w:fldCharType="end"/>
    </w:r>
  </w:p>
  <w:p w:rsidR="00F62376" w:rsidRPr="00F62376" w:rsidRDefault="00F62376" w:rsidP="00F62376">
    <w:pPr>
      <w:tabs>
        <w:tab w:val="center" w:pos="4320"/>
        <w:tab w:val="right" w:pos="8640"/>
      </w:tabs>
      <w:jc w:val="center"/>
      <w:rPr>
        <w:sz w:val="18"/>
        <w:szCs w:val="18"/>
      </w:rPr>
    </w:pPr>
    <w:r w:rsidRPr="00F62376">
      <w:rPr>
        <w:rFonts w:ascii="Calibri" w:hAnsi="Calibri"/>
        <w:color w:val="000000"/>
        <w:sz w:val="18"/>
        <w:szCs w:val="18"/>
        <w:shd w:val="clear" w:color="auto" w:fill="FFFFFF"/>
      </w:rPr>
      <w:t xml:space="preserve">The Learning Partnership Trust fully complies with information legislation.  For the full details on how we use your personal information please visit </w:t>
    </w:r>
    <w:hyperlink r:id="rId1" w:history="1">
      <w:r w:rsidRPr="00F62376">
        <w:rPr>
          <w:rFonts w:ascii="Calibri" w:hAnsi="Calibri"/>
          <w:color w:val="0066FF"/>
          <w:sz w:val="18"/>
          <w:szCs w:val="18"/>
          <w:u w:val="single"/>
          <w:shd w:val="clear" w:color="auto" w:fill="FFFFFF"/>
        </w:rPr>
        <w:t>http://www.hatfieldheath.essex.sch.uk/data-protection-privacy-notices</w:t>
      </w:r>
    </w:hyperlink>
    <w:r w:rsidRPr="00F62376">
      <w:rPr>
        <w:rFonts w:ascii="Calibri" w:hAnsi="Calibri"/>
        <w:color w:val="000000"/>
        <w:sz w:val="18"/>
        <w:szCs w:val="18"/>
        <w:shd w:val="clear" w:color="auto" w:fill="FFFFFF"/>
      </w:rPr>
      <w:t xml:space="preserve"> or call the school office (Hatfield Heath: 01279 730382, </w:t>
    </w:r>
    <w:proofErr w:type="spellStart"/>
    <w:r w:rsidRPr="00F62376">
      <w:rPr>
        <w:rFonts w:ascii="Calibri" w:hAnsi="Calibri"/>
        <w:color w:val="000000"/>
        <w:sz w:val="18"/>
        <w:szCs w:val="18"/>
        <w:shd w:val="clear" w:color="auto" w:fill="FFFFFF"/>
      </w:rPr>
      <w:t>Roseacres</w:t>
    </w:r>
    <w:proofErr w:type="spellEnd"/>
    <w:r w:rsidRPr="00F62376">
      <w:rPr>
        <w:rFonts w:ascii="Calibri" w:hAnsi="Calibri"/>
        <w:color w:val="000000"/>
        <w:sz w:val="18"/>
        <w:szCs w:val="18"/>
        <w:shd w:val="clear" w:color="auto" w:fill="FFFFFF"/>
      </w:rPr>
      <w:t xml:space="preserve">: 01279 879599, </w:t>
    </w:r>
    <w:proofErr w:type="spellStart"/>
    <w:r w:rsidRPr="00F62376">
      <w:rPr>
        <w:rFonts w:ascii="Calibri" w:hAnsi="Calibri"/>
        <w:color w:val="000000"/>
        <w:sz w:val="18"/>
        <w:szCs w:val="18"/>
        <w:shd w:val="clear" w:color="auto" w:fill="FFFFFF"/>
      </w:rPr>
      <w:t>Takeley</w:t>
    </w:r>
    <w:proofErr w:type="spellEnd"/>
    <w:r w:rsidRPr="00F62376">
      <w:rPr>
        <w:rFonts w:ascii="Calibri" w:hAnsi="Calibri"/>
        <w:color w:val="000000"/>
        <w:sz w:val="18"/>
        <w:szCs w:val="18"/>
        <w:shd w:val="clear" w:color="auto" w:fill="FFFFFF"/>
      </w:rPr>
      <w:t xml:space="preserve"> 01279 870541)  if you are unable to access the internet.</w:t>
    </w:r>
  </w:p>
  <w:p w:rsidR="00DE6125" w:rsidRDefault="00DE6125" w:rsidP="009D38B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A3A" w:rsidRDefault="00B00A3A" w:rsidP="009D38B9">
      <w:r>
        <w:separator/>
      </w:r>
    </w:p>
  </w:footnote>
  <w:footnote w:type="continuationSeparator" w:id="0">
    <w:p w:rsidR="00B00A3A" w:rsidRDefault="00B00A3A" w:rsidP="009D38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183"/>
    <w:multiLevelType w:val="hybridMultilevel"/>
    <w:tmpl w:val="A732AF3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0E64404C"/>
    <w:multiLevelType w:val="hybridMultilevel"/>
    <w:tmpl w:val="A6EE760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1FE67F55"/>
    <w:multiLevelType w:val="hybridMultilevel"/>
    <w:tmpl w:val="CECE4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020FE"/>
    <w:multiLevelType w:val="hybridMultilevel"/>
    <w:tmpl w:val="EC10E9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75D53CF"/>
    <w:multiLevelType w:val="hybridMultilevel"/>
    <w:tmpl w:val="C562B5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E250227"/>
    <w:multiLevelType w:val="hybridMultilevel"/>
    <w:tmpl w:val="785CDA2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36C26940"/>
    <w:multiLevelType w:val="hybridMultilevel"/>
    <w:tmpl w:val="199CD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4F6C2B"/>
    <w:multiLevelType w:val="hybridMultilevel"/>
    <w:tmpl w:val="83D4EB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E4E71D5"/>
    <w:multiLevelType w:val="hybridMultilevel"/>
    <w:tmpl w:val="8C96D6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BFE411D"/>
    <w:multiLevelType w:val="hybridMultilevel"/>
    <w:tmpl w:val="4FAE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61DB0"/>
    <w:multiLevelType w:val="hybridMultilevel"/>
    <w:tmpl w:val="576C3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3CA6512"/>
    <w:multiLevelType w:val="hybridMultilevel"/>
    <w:tmpl w:val="4EFA5C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8AB02B4"/>
    <w:multiLevelType w:val="hybridMultilevel"/>
    <w:tmpl w:val="B4328F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BB4028C"/>
    <w:multiLevelType w:val="hybridMultilevel"/>
    <w:tmpl w:val="E4FAFB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D9178EF"/>
    <w:multiLevelType w:val="hybridMultilevel"/>
    <w:tmpl w:val="8CCCF5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9"/>
  </w:num>
  <w:num w:numId="2">
    <w:abstractNumId w:val="2"/>
  </w:num>
  <w:num w:numId="3">
    <w:abstractNumId w:val="11"/>
  </w:num>
  <w:num w:numId="4">
    <w:abstractNumId w:val="12"/>
  </w:num>
  <w:num w:numId="5">
    <w:abstractNumId w:val="13"/>
  </w:num>
  <w:num w:numId="6">
    <w:abstractNumId w:val="1"/>
  </w:num>
  <w:num w:numId="7">
    <w:abstractNumId w:val="0"/>
  </w:num>
  <w:num w:numId="8">
    <w:abstractNumId w:val="5"/>
  </w:num>
  <w:num w:numId="9">
    <w:abstractNumId w:val="6"/>
  </w:num>
  <w:num w:numId="10">
    <w:abstractNumId w:val="3"/>
  </w:num>
  <w:num w:numId="11">
    <w:abstractNumId w:val="14"/>
  </w:num>
  <w:num w:numId="12">
    <w:abstractNumId w:val="4"/>
  </w:num>
  <w:num w:numId="13">
    <w:abstractNumId w:val="10"/>
  </w:num>
  <w:num w:numId="14">
    <w:abstractNumId w:val="7"/>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E2"/>
    <w:rsid w:val="00026091"/>
    <w:rsid w:val="00031C78"/>
    <w:rsid w:val="00040AA1"/>
    <w:rsid w:val="00073894"/>
    <w:rsid w:val="00082270"/>
    <w:rsid w:val="00094D19"/>
    <w:rsid w:val="00097B92"/>
    <w:rsid w:val="000B2DA3"/>
    <w:rsid w:val="000B3F98"/>
    <w:rsid w:val="000E48DB"/>
    <w:rsid w:val="000E554B"/>
    <w:rsid w:val="00112F46"/>
    <w:rsid w:val="0016424B"/>
    <w:rsid w:val="0018152E"/>
    <w:rsid w:val="001C1CE9"/>
    <w:rsid w:val="00202938"/>
    <w:rsid w:val="002075A4"/>
    <w:rsid w:val="0021636D"/>
    <w:rsid w:val="002301EA"/>
    <w:rsid w:val="0024202A"/>
    <w:rsid w:val="00273FE2"/>
    <w:rsid w:val="00275EB4"/>
    <w:rsid w:val="002C5EC1"/>
    <w:rsid w:val="002D4929"/>
    <w:rsid w:val="002D4FF3"/>
    <w:rsid w:val="002D7F43"/>
    <w:rsid w:val="002F3F58"/>
    <w:rsid w:val="0030440E"/>
    <w:rsid w:val="00336647"/>
    <w:rsid w:val="00351320"/>
    <w:rsid w:val="00375ABE"/>
    <w:rsid w:val="003C52F2"/>
    <w:rsid w:val="003D277B"/>
    <w:rsid w:val="003D3331"/>
    <w:rsid w:val="003E318C"/>
    <w:rsid w:val="003E54DA"/>
    <w:rsid w:val="00405811"/>
    <w:rsid w:val="0040627B"/>
    <w:rsid w:val="004360DA"/>
    <w:rsid w:val="00455F31"/>
    <w:rsid w:val="00456DE9"/>
    <w:rsid w:val="004B79AD"/>
    <w:rsid w:val="0052354A"/>
    <w:rsid w:val="00532BD4"/>
    <w:rsid w:val="00560237"/>
    <w:rsid w:val="0056558D"/>
    <w:rsid w:val="005865EC"/>
    <w:rsid w:val="00597FFD"/>
    <w:rsid w:val="005D4DFF"/>
    <w:rsid w:val="006018FE"/>
    <w:rsid w:val="0062516B"/>
    <w:rsid w:val="00635EFD"/>
    <w:rsid w:val="00651E5B"/>
    <w:rsid w:val="0067481E"/>
    <w:rsid w:val="00675C54"/>
    <w:rsid w:val="0068355E"/>
    <w:rsid w:val="0069468B"/>
    <w:rsid w:val="006A4E9A"/>
    <w:rsid w:val="006E2A87"/>
    <w:rsid w:val="00706A69"/>
    <w:rsid w:val="0071017F"/>
    <w:rsid w:val="00712CE3"/>
    <w:rsid w:val="00734191"/>
    <w:rsid w:val="00741672"/>
    <w:rsid w:val="00746929"/>
    <w:rsid w:val="00757A84"/>
    <w:rsid w:val="007900A5"/>
    <w:rsid w:val="007B7DF8"/>
    <w:rsid w:val="007D4974"/>
    <w:rsid w:val="007E16A0"/>
    <w:rsid w:val="00801F3D"/>
    <w:rsid w:val="00837C0D"/>
    <w:rsid w:val="008915F2"/>
    <w:rsid w:val="008B16E6"/>
    <w:rsid w:val="0094541F"/>
    <w:rsid w:val="00945734"/>
    <w:rsid w:val="00952C82"/>
    <w:rsid w:val="00961A81"/>
    <w:rsid w:val="009750BB"/>
    <w:rsid w:val="00981969"/>
    <w:rsid w:val="00984905"/>
    <w:rsid w:val="00987B93"/>
    <w:rsid w:val="009B4798"/>
    <w:rsid w:val="009D38B9"/>
    <w:rsid w:val="009F1C76"/>
    <w:rsid w:val="00A079FC"/>
    <w:rsid w:val="00A173FB"/>
    <w:rsid w:val="00A238A1"/>
    <w:rsid w:val="00A52CA1"/>
    <w:rsid w:val="00A91927"/>
    <w:rsid w:val="00A956FA"/>
    <w:rsid w:val="00AA04AA"/>
    <w:rsid w:val="00AA3211"/>
    <w:rsid w:val="00AB5A58"/>
    <w:rsid w:val="00AC63EC"/>
    <w:rsid w:val="00AF388B"/>
    <w:rsid w:val="00B00A3A"/>
    <w:rsid w:val="00B30228"/>
    <w:rsid w:val="00B640A6"/>
    <w:rsid w:val="00B754C0"/>
    <w:rsid w:val="00B80260"/>
    <w:rsid w:val="00B84425"/>
    <w:rsid w:val="00B87B60"/>
    <w:rsid w:val="00BB28D7"/>
    <w:rsid w:val="00BB3C11"/>
    <w:rsid w:val="00C02A90"/>
    <w:rsid w:val="00C37D3E"/>
    <w:rsid w:val="00C47F40"/>
    <w:rsid w:val="00C8573C"/>
    <w:rsid w:val="00CB1370"/>
    <w:rsid w:val="00CC1B86"/>
    <w:rsid w:val="00CC2D32"/>
    <w:rsid w:val="00D3527D"/>
    <w:rsid w:val="00D62A79"/>
    <w:rsid w:val="00D7170D"/>
    <w:rsid w:val="00D73116"/>
    <w:rsid w:val="00D76F64"/>
    <w:rsid w:val="00D932FC"/>
    <w:rsid w:val="00DA1920"/>
    <w:rsid w:val="00DA5678"/>
    <w:rsid w:val="00DA6914"/>
    <w:rsid w:val="00DA7F5F"/>
    <w:rsid w:val="00DE6125"/>
    <w:rsid w:val="00DF25A3"/>
    <w:rsid w:val="00E0176B"/>
    <w:rsid w:val="00E55F62"/>
    <w:rsid w:val="00E7337D"/>
    <w:rsid w:val="00EA2D92"/>
    <w:rsid w:val="00EB42FF"/>
    <w:rsid w:val="00EB6D1B"/>
    <w:rsid w:val="00ED36AA"/>
    <w:rsid w:val="00EE2B01"/>
    <w:rsid w:val="00EE44EE"/>
    <w:rsid w:val="00F2106C"/>
    <w:rsid w:val="00F46DA5"/>
    <w:rsid w:val="00F5180C"/>
    <w:rsid w:val="00F62376"/>
    <w:rsid w:val="00F742BB"/>
    <w:rsid w:val="00FB757B"/>
    <w:rsid w:val="00FC122C"/>
    <w:rsid w:val="00FF3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C0A72"/>
  <w15:docId w15:val="{9762F72C-0064-429E-AD2E-A131E9ED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3E"/>
  </w:style>
  <w:style w:type="paragraph" w:styleId="Heading1">
    <w:name w:val="heading 1"/>
    <w:basedOn w:val="Normal"/>
    <w:next w:val="Normal"/>
    <w:link w:val="Heading1Char"/>
    <w:qFormat/>
    <w:rsid w:val="00597FFD"/>
    <w:pPr>
      <w:keepNext/>
      <w:outlineLvl w:val="0"/>
    </w:pPr>
    <w:rPr>
      <w:rFonts w:ascii="Comic Sans MS" w:eastAsia="Times New Roman" w:hAnsi="Comic Sans MS" w:cs="Times New Roman"/>
      <w:b/>
      <w:bCs/>
      <w:sz w:val="22"/>
      <w:szCs w:val="20"/>
      <w:lang w:val="en-GB"/>
    </w:rPr>
  </w:style>
  <w:style w:type="paragraph" w:styleId="Heading2">
    <w:name w:val="heading 2"/>
    <w:basedOn w:val="Normal"/>
    <w:next w:val="Normal"/>
    <w:link w:val="Heading2Char"/>
    <w:qFormat/>
    <w:rsid w:val="00597FFD"/>
    <w:pPr>
      <w:keepNext/>
      <w:ind w:left="720" w:hanging="720"/>
      <w:outlineLvl w:val="1"/>
    </w:pPr>
    <w:rPr>
      <w:rFonts w:ascii="Comic Sans MS" w:eastAsia="Times New Roman" w:hAnsi="Comic Sans MS" w:cs="Times New Roman"/>
      <w:b/>
      <w:bCs/>
      <w:sz w:val="22"/>
      <w:szCs w:val="20"/>
      <w:lang w:val="en-GB"/>
    </w:rPr>
  </w:style>
  <w:style w:type="paragraph" w:styleId="Heading3">
    <w:name w:val="heading 3"/>
    <w:basedOn w:val="Normal"/>
    <w:next w:val="Normal"/>
    <w:link w:val="Heading3Char"/>
    <w:qFormat/>
    <w:rsid w:val="00597FFD"/>
    <w:pPr>
      <w:keepNext/>
      <w:outlineLvl w:val="2"/>
    </w:pPr>
    <w:rPr>
      <w:rFonts w:ascii="Comic Sans MS" w:eastAsia="Times New Roman" w:hAnsi="Comic Sans MS" w:cs="Times New Roman"/>
      <w:b/>
      <w:bCs/>
      <w:sz w:val="20"/>
      <w:szCs w:val="20"/>
      <w:lang w:val="en-GB"/>
    </w:rPr>
  </w:style>
  <w:style w:type="paragraph" w:styleId="Heading5">
    <w:name w:val="heading 5"/>
    <w:basedOn w:val="Normal"/>
    <w:next w:val="Normal"/>
    <w:link w:val="Heading5Char"/>
    <w:qFormat/>
    <w:rsid w:val="00597FFD"/>
    <w:pPr>
      <w:keepNext/>
      <w:outlineLvl w:val="4"/>
    </w:pPr>
    <w:rPr>
      <w:rFonts w:ascii="Arial" w:eastAsia="Times New Roman" w:hAnsi="Arial" w:cs="Arial"/>
      <w:b/>
      <w:b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F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FE2"/>
    <w:rPr>
      <w:rFonts w:ascii="Lucida Grande" w:hAnsi="Lucida Grande" w:cs="Lucida Grande"/>
      <w:sz w:val="18"/>
      <w:szCs w:val="18"/>
    </w:rPr>
  </w:style>
  <w:style w:type="character" w:styleId="Hyperlink">
    <w:name w:val="Hyperlink"/>
    <w:uiPriority w:val="99"/>
    <w:unhideWhenUsed/>
    <w:rsid w:val="00273FE2"/>
    <w:rPr>
      <w:color w:val="0066FF"/>
      <w:u w:val="single"/>
    </w:rPr>
  </w:style>
  <w:style w:type="paragraph" w:styleId="Footer">
    <w:name w:val="footer"/>
    <w:basedOn w:val="Normal"/>
    <w:link w:val="FooterChar"/>
    <w:uiPriority w:val="99"/>
    <w:unhideWhenUsed/>
    <w:rsid w:val="009D38B9"/>
    <w:pPr>
      <w:tabs>
        <w:tab w:val="center" w:pos="4320"/>
        <w:tab w:val="right" w:pos="8640"/>
      </w:tabs>
    </w:pPr>
  </w:style>
  <w:style w:type="character" w:customStyle="1" w:styleId="FooterChar">
    <w:name w:val="Footer Char"/>
    <w:basedOn w:val="DefaultParagraphFont"/>
    <w:link w:val="Footer"/>
    <w:uiPriority w:val="99"/>
    <w:rsid w:val="009D38B9"/>
  </w:style>
  <w:style w:type="character" w:styleId="PageNumber">
    <w:name w:val="page number"/>
    <w:basedOn w:val="DefaultParagraphFont"/>
    <w:uiPriority w:val="99"/>
    <w:semiHidden/>
    <w:unhideWhenUsed/>
    <w:rsid w:val="009D38B9"/>
  </w:style>
  <w:style w:type="paragraph" w:styleId="NoSpacing">
    <w:name w:val="No Spacing"/>
    <w:uiPriority w:val="1"/>
    <w:qFormat/>
    <w:rsid w:val="00A52CA1"/>
  </w:style>
  <w:style w:type="paragraph" w:styleId="Title">
    <w:name w:val="Title"/>
    <w:basedOn w:val="Normal"/>
    <w:next w:val="Normal"/>
    <w:link w:val="TitleChar"/>
    <w:uiPriority w:val="10"/>
    <w:qFormat/>
    <w:rsid w:val="00A52C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2CA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52CA1"/>
    <w:rPr>
      <w:b/>
      <w:bCs/>
    </w:rPr>
  </w:style>
  <w:style w:type="paragraph" w:styleId="ListParagraph">
    <w:name w:val="List Paragraph"/>
    <w:basedOn w:val="Normal"/>
    <w:uiPriority w:val="34"/>
    <w:qFormat/>
    <w:rsid w:val="00A52CA1"/>
    <w:pPr>
      <w:ind w:left="720"/>
      <w:contextualSpacing/>
    </w:pPr>
  </w:style>
  <w:style w:type="table" w:styleId="TableGrid">
    <w:name w:val="Table Grid"/>
    <w:basedOn w:val="TableNormal"/>
    <w:uiPriority w:val="59"/>
    <w:rsid w:val="00EB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42BB"/>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F742BB"/>
    <w:rPr>
      <w:i/>
      <w:iCs/>
    </w:rPr>
  </w:style>
  <w:style w:type="character" w:customStyle="1" w:styleId="apple-converted-space">
    <w:name w:val="apple-converted-space"/>
    <w:basedOn w:val="DefaultParagraphFont"/>
    <w:rsid w:val="00B754C0"/>
  </w:style>
  <w:style w:type="paragraph" w:customStyle="1" w:styleId="Default">
    <w:name w:val="Default"/>
    <w:rsid w:val="00AA04AA"/>
    <w:pPr>
      <w:autoSpaceDE w:val="0"/>
      <w:autoSpaceDN w:val="0"/>
      <w:adjustRightInd w:val="0"/>
    </w:pPr>
    <w:rPr>
      <w:rFonts w:ascii="Calibri" w:eastAsiaTheme="minorHAnsi" w:hAnsi="Calibri" w:cs="Calibri"/>
      <w:color w:val="000000"/>
      <w:lang w:val="en-GB"/>
    </w:rPr>
  </w:style>
  <w:style w:type="character" w:customStyle="1" w:styleId="Heading1Char">
    <w:name w:val="Heading 1 Char"/>
    <w:basedOn w:val="DefaultParagraphFont"/>
    <w:link w:val="Heading1"/>
    <w:rsid w:val="00597FFD"/>
    <w:rPr>
      <w:rFonts w:ascii="Comic Sans MS" w:eastAsia="Times New Roman" w:hAnsi="Comic Sans MS" w:cs="Times New Roman"/>
      <w:b/>
      <w:bCs/>
      <w:sz w:val="22"/>
      <w:szCs w:val="20"/>
      <w:lang w:val="en-GB"/>
    </w:rPr>
  </w:style>
  <w:style w:type="character" w:customStyle="1" w:styleId="Heading2Char">
    <w:name w:val="Heading 2 Char"/>
    <w:basedOn w:val="DefaultParagraphFont"/>
    <w:link w:val="Heading2"/>
    <w:rsid w:val="00597FFD"/>
    <w:rPr>
      <w:rFonts w:ascii="Comic Sans MS" w:eastAsia="Times New Roman" w:hAnsi="Comic Sans MS" w:cs="Times New Roman"/>
      <w:b/>
      <w:bCs/>
      <w:sz w:val="22"/>
      <w:szCs w:val="20"/>
      <w:lang w:val="en-GB"/>
    </w:rPr>
  </w:style>
  <w:style w:type="character" w:customStyle="1" w:styleId="Heading3Char">
    <w:name w:val="Heading 3 Char"/>
    <w:basedOn w:val="DefaultParagraphFont"/>
    <w:link w:val="Heading3"/>
    <w:rsid w:val="00597FFD"/>
    <w:rPr>
      <w:rFonts w:ascii="Comic Sans MS" w:eastAsia="Times New Roman" w:hAnsi="Comic Sans MS" w:cs="Times New Roman"/>
      <w:b/>
      <w:bCs/>
      <w:sz w:val="20"/>
      <w:szCs w:val="20"/>
      <w:lang w:val="en-GB"/>
    </w:rPr>
  </w:style>
  <w:style w:type="character" w:customStyle="1" w:styleId="Heading5Char">
    <w:name w:val="Heading 5 Char"/>
    <w:basedOn w:val="DefaultParagraphFont"/>
    <w:link w:val="Heading5"/>
    <w:rsid w:val="00597FFD"/>
    <w:rPr>
      <w:rFonts w:ascii="Arial" w:eastAsia="Times New Roman" w:hAnsi="Arial" w:cs="Arial"/>
      <w:b/>
      <w:bCs/>
      <w:szCs w:val="22"/>
      <w:lang w:val="en-GB"/>
    </w:rPr>
  </w:style>
  <w:style w:type="paragraph" w:styleId="BodyText">
    <w:name w:val="Body Text"/>
    <w:basedOn w:val="Normal"/>
    <w:link w:val="BodyTextChar"/>
    <w:semiHidden/>
    <w:rsid w:val="00597FFD"/>
    <w:rPr>
      <w:rFonts w:ascii="Comic Sans MS" w:eastAsia="Times New Roman" w:hAnsi="Comic Sans MS" w:cs="Times New Roman"/>
      <w:sz w:val="22"/>
      <w:szCs w:val="20"/>
      <w:lang w:val="en-GB"/>
    </w:rPr>
  </w:style>
  <w:style w:type="character" w:customStyle="1" w:styleId="BodyTextChar">
    <w:name w:val="Body Text Char"/>
    <w:basedOn w:val="DefaultParagraphFont"/>
    <w:link w:val="BodyText"/>
    <w:semiHidden/>
    <w:rsid w:val="00597FFD"/>
    <w:rPr>
      <w:rFonts w:ascii="Comic Sans MS" w:eastAsia="Times New Roman" w:hAnsi="Comic Sans MS" w:cs="Times New Roman"/>
      <w:sz w:val="22"/>
      <w:szCs w:val="20"/>
      <w:lang w:val="en-GB"/>
    </w:rPr>
  </w:style>
  <w:style w:type="paragraph" w:styleId="BodyTextIndent">
    <w:name w:val="Body Text Indent"/>
    <w:basedOn w:val="Normal"/>
    <w:link w:val="BodyTextIndentChar"/>
    <w:uiPriority w:val="99"/>
    <w:semiHidden/>
    <w:unhideWhenUsed/>
    <w:rsid w:val="0030440E"/>
    <w:pPr>
      <w:spacing w:after="120"/>
      <w:ind w:left="283"/>
    </w:pPr>
  </w:style>
  <w:style w:type="character" w:customStyle="1" w:styleId="BodyTextIndentChar">
    <w:name w:val="Body Text Indent Char"/>
    <w:basedOn w:val="DefaultParagraphFont"/>
    <w:link w:val="BodyTextIndent"/>
    <w:uiPriority w:val="99"/>
    <w:semiHidden/>
    <w:rsid w:val="0030440E"/>
  </w:style>
  <w:style w:type="paragraph" w:styleId="BodyText2">
    <w:name w:val="Body Text 2"/>
    <w:basedOn w:val="Normal"/>
    <w:link w:val="BodyText2Char"/>
    <w:uiPriority w:val="99"/>
    <w:semiHidden/>
    <w:unhideWhenUsed/>
    <w:rsid w:val="00945734"/>
    <w:pPr>
      <w:spacing w:after="120" w:line="480" w:lineRule="auto"/>
    </w:pPr>
  </w:style>
  <w:style w:type="character" w:customStyle="1" w:styleId="BodyText2Char">
    <w:name w:val="Body Text 2 Char"/>
    <w:basedOn w:val="DefaultParagraphFont"/>
    <w:link w:val="BodyText2"/>
    <w:uiPriority w:val="99"/>
    <w:semiHidden/>
    <w:rsid w:val="00945734"/>
  </w:style>
  <w:style w:type="paragraph" w:styleId="Header">
    <w:name w:val="header"/>
    <w:basedOn w:val="Normal"/>
    <w:link w:val="HeaderChar"/>
    <w:uiPriority w:val="99"/>
    <w:unhideWhenUsed/>
    <w:rsid w:val="00F62376"/>
    <w:pPr>
      <w:tabs>
        <w:tab w:val="center" w:pos="4513"/>
        <w:tab w:val="right" w:pos="9026"/>
      </w:tabs>
    </w:pPr>
  </w:style>
  <w:style w:type="character" w:customStyle="1" w:styleId="HeaderChar">
    <w:name w:val="Header Char"/>
    <w:basedOn w:val="DefaultParagraphFont"/>
    <w:link w:val="Header"/>
    <w:uiPriority w:val="99"/>
    <w:rsid w:val="00F62376"/>
  </w:style>
  <w:style w:type="character" w:styleId="FollowedHyperlink">
    <w:name w:val="FollowedHyperlink"/>
    <w:basedOn w:val="DefaultParagraphFont"/>
    <w:uiPriority w:val="99"/>
    <w:semiHidden/>
    <w:unhideWhenUsed/>
    <w:rsid w:val="007B7D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0499">
      <w:bodyDiv w:val="1"/>
      <w:marLeft w:val="0"/>
      <w:marRight w:val="0"/>
      <w:marTop w:val="0"/>
      <w:marBottom w:val="0"/>
      <w:divBdr>
        <w:top w:val="none" w:sz="0" w:space="0" w:color="auto"/>
        <w:left w:val="none" w:sz="0" w:space="0" w:color="auto"/>
        <w:bottom w:val="none" w:sz="0" w:space="0" w:color="auto"/>
        <w:right w:val="none" w:sz="0" w:space="0" w:color="auto"/>
      </w:divBdr>
    </w:div>
    <w:div w:id="212355386">
      <w:bodyDiv w:val="1"/>
      <w:marLeft w:val="0"/>
      <w:marRight w:val="0"/>
      <w:marTop w:val="0"/>
      <w:marBottom w:val="0"/>
      <w:divBdr>
        <w:top w:val="none" w:sz="0" w:space="0" w:color="auto"/>
        <w:left w:val="none" w:sz="0" w:space="0" w:color="auto"/>
        <w:bottom w:val="none" w:sz="0" w:space="0" w:color="auto"/>
        <w:right w:val="none" w:sz="0" w:space="0" w:color="auto"/>
      </w:divBdr>
    </w:div>
    <w:div w:id="353769646">
      <w:bodyDiv w:val="1"/>
      <w:marLeft w:val="0"/>
      <w:marRight w:val="0"/>
      <w:marTop w:val="0"/>
      <w:marBottom w:val="0"/>
      <w:divBdr>
        <w:top w:val="none" w:sz="0" w:space="0" w:color="auto"/>
        <w:left w:val="none" w:sz="0" w:space="0" w:color="auto"/>
        <w:bottom w:val="none" w:sz="0" w:space="0" w:color="auto"/>
        <w:right w:val="none" w:sz="0" w:space="0" w:color="auto"/>
      </w:divBdr>
    </w:div>
    <w:div w:id="436024240">
      <w:bodyDiv w:val="1"/>
      <w:marLeft w:val="0"/>
      <w:marRight w:val="0"/>
      <w:marTop w:val="0"/>
      <w:marBottom w:val="0"/>
      <w:divBdr>
        <w:top w:val="none" w:sz="0" w:space="0" w:color="auto"/>
        <w:left w:val="none" w:sz="0" w:space="0" w:color="auto"/>
        <w:bottom w:val="none" w:sz="0" w:space="0" w:color="auto"/>
        <w:right w:val="none" w:sz="0" w:space="0" w:color="auto"/>
      </w:divBdr>
    </w:div>
    <w:div w:id="632952846">
      <w:bodyDiv w:val="1"/>
      <w:marLeft w:val="0"/>
      <w:marRight w:val="0"/>
      <w:marTop w:val="0"/>
      <w:marBottom w:val="0"/>
      <w:divBdr>
        <w:top w:val="none" w:sz="0" w:space="0" w:color="auto"/>
        <w:left w:val="none" w:sz="0" w:space="0" w:color="auto"/>
        <w:bottom w:val="none" w:sz="0" w:space="0" w:color="auto"/>
        <w:right w:val="none" w:sz="0" w:space="0" w:color="auto"/>
      </w:divBdr>
    </w:div>
    <w:div w:id="815604748">
      <w:bodyDiv w:val="1"/>
      <w:marLeft w:val="0"/>
      <w:marRight w:val="0"/>
      <w:marTop w:val="0"/>
      <w:marBottom w:val="0"/>
      <w:divBdr>
        <w:top w:val="none" w:sz="0" w:space="0" w:color="auto"/>
        <w:left w:val="none" w:sz="0" w:space="0" w:color="auto"/>
        <w:bottom w:val="none" w:sz="0" w:space="0" w:color="auto"/>
        <w:right w:val="none" w:sz="0" w:space="0" w:color="auto"/>
      </w:divBdr>
    </w:div>
    <w:div w:id="830756846">
      <w:bodyDiv w:val="1"/>
      <w:marLeft w:val="0"/>
      <w:marRight w:val="0"/>
      <w:marTop w:val="0"/>
      <w:marBottom w:val="0"/>
      <w:divBdr>
        <w:top w:val="none" w:sz="0" w:space="0" w:color="auto"/>
        <w:left w:val="none" w:sz="0" w:space="0" w:color="auto"/>
        <w:bottom w:val="none" w:sz="0" w:space="0" w:color="auto"/>
        <w:right w:val="none" w:sz="0" w:space="0" w:color="auto"/>
      </w:divBdr>
    </w:div>
    <w:div w:id="882249434">
      <w:bodyDiv w:val="1"/>
      <w:marLeft w:val="0"/>
      <w:marRight w:val="0"/>
      <w:marTop w:val="0"/>
      <w:marBottom w:val="0"/>
      <w:divBdr>
        <w:top w:val="none" w:sz="0" w:space="0" w:color="auto"/>
        <w:left w:val="none" w:sz="0" w:space="0" w:color="auto"/>
        <w:bottom w:val="none" w:sz="0" w:space="0" w:color="auto"/>
        <w:right w:val="none" w:sz="0" w:space="0" w:color="auto"/>
      </w:divBdr>
    </w:div>
    <w:div w:id="1052967946">
      <w:bodyDiv w:val="1"/>
      <w:marLeft w:val="0"/>
      <w:marRight w:val="0"/>
      <w:marTop w:val="0"/>
      <w:marBottom w:val="0"/>
      <w:divBdr>
        <w:top w:val="none" w:sz="0" w:space="0" w:color="auto"/>
        <w:left w:val="none" w:sz="0" w:space="0" w:color="auto"/>
        <w:bottom w:val="none" w:sz="0" w:space="0" w:color="auto"/>
        <w:right w:val="none" w:sz="0" w:space="0" w:color="auto"/>
      </w:divBdr>
    </w:div>
    <w:div w:id="1923685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hatfieldheath.essex.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tfieldheath.essex.sch.uk/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hatfieldheath.essex.sch.uk/data-protection-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DCF59-72EF-4C96-8C8B-FA1B4111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Sarah</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Jacobs</dc:creator>
  <cp:lastModifiedBy>TORRI MARROW</cp:lastModifiedBy>
  <cp:revision>3</cp:revision>
  <cp:lastPrinted>2017-04-16T13:13:00Z</cp:lastPrinted>
  <dcterms:created xsi:type="dcterms:W3CDTF">2022-05-12T12:46:00Z</dcterms:created>
  <dcterms:modified xsi:type="dcterms:W3CDTF">2022-05-12T13:00:00Z</dcterms:modified>
</cp:coreProperties>
</file>