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4B74" w:rsidR="00874B74" w:rsidP="00874B74" w:rsidRDefault="005B1F1C" w14:paraId="7C55DFF8" w14:textId="77777777">
      <w:pPr>
        <w:rPr>
          <w:b/>
        </w:rPr>
      </w:pPr>
      <w:r>
        <w:rPr>
          <w:b/>
        </w:rPr>
        <w:t>Assistant Headteacher (A</w:t>
      </w:r>
      <w:r w:rsidR="00676267">
        <w:rPr>
          <w:b/>
        </w:rPr>
        <w:t xml:space="preserve">HT) </w:t>
      </w:r>
      <w:r w:rsidRPr="00874B74" w:rsidR="00874B74">
        <w:rPr>
          <w:b/>
        </w:rPr>
        <w:t>Person Specification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678"/>
        <w:gridCol w:w="2642"/>
      </w:tblGrid>
      <w:tr w:rsidRPr="00874B74" w:rsidR="00874B74" w:rsidTr="05B9DF2F" w14:paraId="254420D3" w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057E19F8" w14:textId="77777777">
            <w:pPr>
              <w:rPr>
                <w:b/>
              </w:rPr>
            </w:pPr>
            <w:r w:rsidRPr="00874B74">
              <w:rPr>
                <w:b/>
              </w:rPr>
              <w:t>Requirement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D5BCA" w:rsidR="00874B74" w:rsidP="00ED5BCA" w:rsidRDefault="00874B74" w14:paraId="51B6EFB9" w14:textId="77777777">
            <w:pPr>
              <w:pStyle w:val="NoSpacing"/>
              <w:rPr>
                <w:b/>
              </w:rPr>
            </w:pPr>
            <w:r w:rsidRPr="00ED5BCA">
              <w:rPr>
                <w:b/>
              </w:rPr>
              <w:t>Essential</w:t>
            </w:r>
          </w:p>
          <w:p w:rsidRPr="00874B74" w:rsidR="00874B74" w:rsidP="00ED5BCA" w:rsidRDefault="00874B74" w14:paraId="7217619F" w14:textId="77777777">
            <w:pPr>
              <w:pStyle w:val="NoSpacing"/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060913AA" w14:textId="77777777">
            <w:pPr>
              <w:rPr>
                <w:b/>
              </w:rPr>
            </w:pPr>
            <w:r w:rsidRPr="00874B74">
              <w:rPr>
                <w:b/>
              </w:rPr>
              <w:t xml:space="preserve">Desirable </w:t>
            </w:r>
          </w:p>
        </w:tc>
      </w:tr>
      <w:tr w:rsidRPr="00874B74" w:rsidR="00874B74" w:rsidTr="05B9DF2F" w14:paraId="670DD568" w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41ABFDBE" w14:textId="77777777">
            <w:r w:rsidRPr="00874B74">
              <w:t>Qualification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74B74" w:rsidP="00ED5BCA" w:rsidRDefault="00676267" w14:paraId="7E32399C" w14:textId="77777777">
            <w:pPr>
              <w:pStyle w:val="NoSpacing"/>
              <w:numPr>
                <w:ilvl w:val="0"/>
                <w:numId w:val="6"/>
              </w:numPr>
              <w:rPr/>
            </w:pPr>
            <w:r w:rsidR="00676267">
              <w:rPr/>
              <w:t>Degree</w:t>
            </w:r>
            <w:r w:rsidR="005B1F1C">
              <w:rPr/>
              <w:t xml:space="preserve"> </w:t>
            </w:r>
          </w:p>
          <w:p w:rsidRPr="00874B74" w:rsidR="00676267" w:rsidP="00ED5BCA" w:rsidRDefault="00676267" w14:paraId="101A4DAD" w14:textId="77777777">
            <w:pPr>
              <w:pStyle w:val="NoSpacing"/>
              <w:numPr>
                <w:ilvl w:val="0"/>
                <w:numId w:val="6"/>
              </w:numPr>
            </w:pPr>
            <w:r>
              <w:t>Qualified Teacher status</w:t>
            </w:r>
          </w:p>
          <w:p w:rsidRPr="00874B74" w:rsidR="00874B74" w:rsidP="00ED5BCA" w:rsidRDefault="00874B74" w14:paraId="5C22A8D5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 xml:space="preserve">Evidence of continuing professional development 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38B3DC0E" w14:textId="77777777"/>
        </w:tc>
      </w:tr>
      <w:tr w:rsidRPr="00874B74" w:rsidR="00874B74" w:rsidTr="05B9DF2F" w14:paraId="0F2AEF27" w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18C0EC32" w14:textId="77777777">
            <w:r w:rsidRPr="00874B74">
              <w:t>Experience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ED5BCA" w:rsidRDefault="00874B74" w14:paraId="3C3205D8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 xml:space="preserve">Experience across the </w:t>
            </w:r>
            <w:r w:rsidR="005B1F1C">
              <w:t>Secondary</w:t>
            </w:r>
            <w:r w:rsidRPr="00874B74">
              <w:t xml:space="preserve"> age range</w:t>
            </w:r>
          </w:p>
          <w:p w:rsidRPr="00874B74" w:rsidR="00874B74" w:rsidP="00ED5BCA" w:rsidRDefault="00874B74" w14:paraId="6616F47A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>Proven record of successful classroom teaching</w:t>
            </w:r>
          </w:p>
          <w:p w:rsidRPr="00FD6320" w:rsidR="00874B74" w:rsidP="00ED5BCA" w:rsidRDefault="00874B74" w14:paraId="19ADD154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 xml:space="preserve">Proven record of successful experience as a </w:t>
            </w:r>
            <w:r w:rsidR="005B1F1C">
              <w:t xml:space="preserve">senior </w:t>
            </w:r>
            <w:r w:rsidR="00676267">
              <w:t xml:space="preserve">leader </w:t>
            </w:r>
            <w:r w:rsidRPr="00874B74">
              <w:t xml:space="preserve">or </w:t>
            </w:r>
            <w:r w:rsidRPr="00FD6320" w:rsidR="005B1F1C">
              <w:t>Assistant</w:t>
            </w:r>
            <w:r w:rsidRPr="00FD6320">
              <w:t xml:space="preserve"> Headteacher </w:t>
            </w:r>
          </w:p>
          <w:p w:rsidRPr="00874B74" w:rsidR="00874B74" w:rsidP="00ED5BCA" w:rsidRDefault="00A47248" w14:paraId="3C44314C" w14:textId="36BD7848">
            <w:pPr>
              <w:pStyle w:val="NoSpacing"/>
              <w:numPr>
                <w:ilvl w:val="0"/>
                <w:numId w:val="6"/>
              </w:numPr>
            </w:pPr>
            <w:r w:rsidRPr="00FD6320">
              <w:t xml:space="preserve">Good </w:t>
            </w:r>
            <w:r w:rsidRPr="00FD6320" w:rsidR="00874B74">
              <w:t xml:space="preserve">ICT skills and knowledge </w:t>
            </w:r>
            <w:r w:rsidRPr="00FD6320">
              <w:t xml:space="preserve">to </w:t>
            </w:r>
            <w:r w:rsidRPr="00FD6320">
              <w:rPr>
                <w:rFonts w:cstheme="minorHAnsi"/>
                <w:lang w:val="en-US"/>
              </w:rPr>
              <w:t>enhance teaching and learning through the identification, evaluation, adoption, and integration of effective education technology innovations into the curriculum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4497D09D" w14:textId="77777777">
            <w:pPr>
              <w:numPr>
                <w:ilvl w:val="0"/>
                <w:numId w:val="2"/>
              </w:numPr>
            </w:pPr>
            <w:r w:rsidRPr="00874B74">
              <w:t>Liaison with external agencies</w:t>
            </w:r>
          </w:p>
        </w:tc>
      </w:tr>
      <w:tr w:rsidRPr="00874B74" w:rsidR="00874B74" w:rsidTr="05B9DF2F" w14:paraId="5166B174" w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7D257605" w14:textId="77777777">
            <w:r w:rsidRPr="00874B74">
              <w:t>Leadership and Management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D6320" w:rsidR="00ED5BCA" w:rsidP="00ED5BCA" w:rsidRDefault="00874B74" w14:paraId="212D8944" w14:textId="4063D2FC">
            <w:pPr>
              <w:pStyle w:val="NoSpacing"/>
              <w:numPr>
                <w:ilvl w:val="0"/>
                <w:numId w:val="6"/>
              </w:numPr>
            </w:pPr>
            <w:r w:rsidRPr="00FD6320">
              <w:t>Proven leadership and management skill</w:t>
            </w:r>
            <w:r w:rsidRPr="00FD6320" w:rsidR="00164530">
              <w:t>s</w:t>
            </w:r>
          </w:p>
          <w:p w:rsidRPr="00FD6320" w:rsidR="001D0913" w:rsidP="001D0913" w:rsidRDefault="001D0913" w14:paraId="7DCEEF94" w14:textId="5629929B">
            <w:pPr>
              <w:pStyle w:val="NoSpacing"/>
              <w:numPr>
                <w:ilvl w:val="0"/>
                <w:numId w:val="6"/>
              </w:numPr>
            </w:pPr>
            <w:r w:rsidRPr="00FD6320">
              <w:rPr>
                <w:lang w:val="en-US"/>
              </w:rPr>
              <w:t>Demonstrable excellent supervisory, administrative, communication</w:t>
            </w:r>
            <w:r w:rsidRPr="00FD6320" w:rsidR="00164530">
              <w:rPr>
                <w:lang w:val="en-US"/>
              </w:rPr>
              <w:t xml:space="preserve"> and</w:t>
            </w:r>
          </w:p>
          <w:p w:rsidRPr="00FD6320" w:rsidR="001D0913" w:rsidP="00164530" w:rsidRDefault="001D0913" w14:paraId="005CA913" w14:textId="13EA1CF4">
            <w:pPr>
              <w:pStyle w:val="NoSpacing"/>
              <w:ind w:left="360"/>
            </w:pPr>
            <w:r w:rsidRPr="00FD6320">
              <w:rPr>
                <w:lang w:val="en-US"/>
              </w:rPr>
              <w:t>interpersonal skills</w:t>
            </w:r>
          </w:p>
          <w:p w:rsidRPr="00FD6320" w:rsidR="00874B74" w:rsidP="00ED5BCA" w:rsidRDefault="00ED5BCA" w14:paraId="6AF7BB76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Understand the Co-operative values and work effectively as part of the Trust</w:t>
            </w:r>
            <w:r w:rsidRPr="00FD6320" w:rsidR="00874B74">
              <w:t xml:space="preserve"> </w:t>
            </w:r>
          </w:p>
          <w:p w:rsidRPr="00FD6320" w:rsidR="00874B74" w:rsidP="00ED5BCA" w:rsidRDefault="00874B74" w14:paraId="3CDF7BD4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 xml:space="preserve">A clear vision of excellence in </w:t>
            </w:r>
            <w:r w:rsidRPr="00FD6320" w:rsidR="005B1F1C">
              <w:t>Secondary</w:t>
            </w:r>
            <w:r w:rsidRPr="00FD6320">
              <w:t xml:space="preserve"> education</w:t>
            </w:r>
          </w:p>
          <w:p w:rsidRPr="00FD6320" w:rsidR="00874B74" w:rsidP="00ED5BCA" w:rsidRDefault="00874B74" w14:paraId="649E4576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A proven ability to raise educational standards and a commitment to high standards of achievement</w:t>
            </w:r>
          </w:p>
          <w:p w:rsidRPr="00FD6320" w:rsidR="00874B74" w:rsidP="00ED5BCA" w:rsidRDefault="00874B74" w14:paraId="26DBAAB7" w14:textId="1596EF08">
            <w:pPr>
              <w:pStyle w:val="NoSpacing"/>
              <w:numPr>
                <w:ilvl w:val="0"/>
                <w:numId w:val="6"/>
              </w:numPr>
            </w:pPr>
            <w:r w:rsidRPr="00FD6320">
              <w:t xml:space="preserve">Understanding of school improvement </w:t>
            </w:r>
            <w:r w:rsidRPr="00FD6320" w:rsidR="00585D0C">
              <w:t>and basic budget preparation</w:t>
            </w:r>
          </w:p>
          <w:p w:rsidRPr="00FD6320" w:rsidR="00874B74" w:rsidP="00ED5BCA" w:rsidRDefault="00874B74" w14:paraId="54310911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Understanding of the strategic role of the Governing Body and ability to work effectively with Governors</w:t>
            </w:r>
          </w:p>
          <w:p w:rsidRPr="00FD6320" w:rsidR="00874B74" w:rsidP="00ED5BCA" w:rsidRDefault="00874B74" w14:paraId="7835C22A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Ability to delegate, monitor and evaluate information</w:t>
            </w:r>
          </w:p>
          <w:p w:rsidRPr="00FD6320" w:rsidR="00874B74" w:rsidP="00ED5BCA" w:rsidRDefault="00874B74" w14:paraId="4166C22A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Evidence of good working relationships with parents and the wider school community</w:t>
            </w:r>
          </w:p>
          <w:p w:rsidRPr="00FD6320" w:rsidR="00ED5BCA" w:rsidP="00ED5BCA" w:rsidRDefault="00ED5BCA" w14:paraId="1E33974F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Highly visual in and around the school</w:t>
            </w:r>
          </w:p>
          <w:p w:rsidRPr="00FD6320" w:rsidR="00874B74" w:rsidP="00ED5BCA" w:rsidRDefault="00874B74" w14:paraId="3C406134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 xml:space="preserve">Experience of Performance Management of both </w:t>
            </w:r>
            <w:proofErr w:type="gramStart"/>
            <w:r w:rsidRPr="00FD6320">
              <w:t>teaching  and</w:t>
            </w:r>
            <w:proofErr w:type="gramEnd"/>
            <w:r w:rsidRPr="00FD6320">
              <w:t xml:space="preserve"> support staff </w:t>
            </w:r>
          </w:p>
          <w:p w:rsidRPr="00FD6320" w:rsidR="00874B74" w:rsidP="00ED5BCA" w:rsidRDefault="00874B74" w14:paraId="0CDDE7E1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lastRenderedPageBreak/>
              <w:t>Commitment to the continuing professional development of all staff</w:t>
            </w:r>
          </w:p>
          <w:p w:rsidRPr="00FD6320" w:rsidR="00874B74" w:rsidP="00ED5BCA" w:rsidRDefault="00874B74" w14:paraId="38154A00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Ability to lead by example and inspire others to achieve positive results</w:t>
            </w:r>
          </w:p>
          <w:p w:rsidRPr="00FD6320" w:rsidR="00874B74" w:rsidP="00ED5BCA" w:rsidRDefault="00874B74" w14:paraId="23C4C2BC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Ability to initiate and manage change sensitively in pursuit of strategic objectives</w:t>
            </w:r>
          </w:p>
          <w:p w:rsidRPr="00FD6320" w:rsidR="00874B74" w:rsidP="00676267" w:rsidRDefault="00874B74" w14:paraId="4E6F6CE1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 xml:space="preserve">A commitment to the protection and safeguarding of young people and an </w:t>
            </w:r>
            <w:proofErr w:type="gramStart"/>
            <w:r w:rsidRPr="00FD6320">
              <w:t>up to date</w:t>
            </w:r>
            <w:proofErr w:type="gramEnd"/>
            <w:r w:rsidRPr="00FD6320">
              <w:t xml:space="preserve"> knowledge of Child Protection procedures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D6320" w:rsidR="00874B74" w:rsidP="002612EF" w:rsidRDefault="00676267" w14:paraId="0FCEBD93" w14:textId="77777777">
            <w:pPr>
              <w:numPr>
                <w:ilvl w:val="0"/>
                <w:numId w:val="3"/>
              </w:numPr>
            </w:pPr>
            <w:r w:rsidRPr="00FD6320">
              <w:lastRenderedPageBreak/>
              <w:t>Project management experience</w:t>
            </w:r>
          </w:p>
          <w:p w:rsidRPr="00FD6320" w:rsidR="002612EF" w:rsidP="002612EF" w:rsidRDefault="006F02B7" w14:paraId="094B600F" w14:textId="73C1CC5E">
            <w:pPr>
              <w:pStyle w:val="NoSpacing"/>
              <w:numPr>
                <w:ilvl w:val="0"/>
                <w:numId w:val="3"/>
              </w:numPr>
            </w:pPr>
            <w:r w:rsidRPr="00FD6320">
              <w:t>Knowledge and U</w:t>
            </w:r>
            <w:r w:rsidRPr="00FD6320" w:rsidR="002612EF">
              <w:t>nderstanding of GDPR</w:t>
            </w:r>
          </w:p>
          <w:p w:rsidRPr="00FD6320" w:rsidR="002612EF" w:rsidP="002612EF" w:rsidRDefault="002612EF" w14:paraId="23B0D1A0" w14:textId="5F02F71B">
            <w:pPr>
              <w:ind w:left="360"/>
            </w:pPr>
          </w:p>
        </w:tc>
      </w:tr>
      <w:tr w:rsidRPr="00874B74" w:rsidR="00874B74" w:rsidTr="05B9DF2F" w14:paraId="6A295F2E" w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6BB2902C" w14:textId="77777777">
            <w:r w:rsidRPr="00874B74">
              <w:t xml:space="preserve">Knowledge and Skills/Teaching and Learning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D6320" w:rsidR="00874B74" w:rsidP="00ED5BCA" w:rsidRDefault="00874B74" w14:paraId="3C51CA71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 xml:space="preserve">Ability to demonstrate knowledge of current </w:t>
            </w:r>
            <w:proofErr w:type="gramStart"/>
            <w:r w:rsidRPr="00FD6320">
              <w:t>curricular  and</w:t>
            </w:r>
            <w:proofErr w:type="gramEnd"/>
            <w:r w:rsidRPr="00FD6320">
              <w:t xml:space="preserve"> educational issues/relevant legislation</w:t>
            </w:r>
          </w:p>
          <w:p w:rsidRPr="00FD6320" w:rsidR="00E613B6" w:rsidP="00E613B6" w:rsidRDefault="00874B74" w14:paraId="48C65B2A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Clear knowledge and understanding of assessment and monitoring procedures and ability to implement these</w:t>
            </w:r>
          </w:p>
          <w:p w:rsidRPr="00FD6320" w:rsidR="00E613B6" w:rsidP="00E613B6" w:rsidRDefault="00E613B6" w14:paraId="080837EC" w14:textId="40B01839">
            <w:pPr>
              <w:pStyle w:val="NoSpacing"/>
              <w:numPr>
                <w:ilvl w:val="0"/>
                <w:numId w:val="6"/>
              </w:numPr>
            </w:pPr>
            <w:r w:rsidRPr="00FD6320">
              <w:rPr>
                <w:lang w:val="en-US"/>
              </w:rPr>
              <w:t>Demonstrable knowledge and understanding of education technology and</w:t>
            </w:r>
            <w:r w:rsidRPr="00FD6320">
              <w:t xml:space="preserve"> </w:t>
            </w:r>
            <w:r w:rsidRPr="00FD6320">
              <w:rPr>
                <w:lang w:val="en-US"/>
              </w:rPr>
              <w:t>its use across the curriculum</w:t>
            </w:r>
          </w:p>
          <w:p w:rsidRPr="00FD6320" w:rsidR="00E613B6" w:rsidP="00E613B6" w:rsidRDefault="00874B74" w14:paraId="1469F676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 xml:space="preserve">Commitment to inclusion and equality of access to educational provision for all children  </w:t>
            </w:r>
          </w:p>
          <w:p w:rsidRPr="00FD6320" w:rsidR="00E613B6" w:rsidP="00E613B6" w:rsidRDefault="00E613B6" w14:paraId="51B1846E" w14:textId="56C1E7C6">
            <w:pPr>
              <w:pStyle w:val="NoSpacing"/>
              <w:numPr>
                <w:ilvl w:val="0"/>
                <w:numId w:val="6"/>
              </w:numPr>
            </w:pPr>
            <w:r w:rsidRPr="00FD6320">
              <w:rPr>
                <w:lang w:val="en-US"/>
              </w:rPr>
              <w:t xml:space="preserve">Demonstrable knowledge and </w:t>
            </w:r>
            <w:r w:rsidRPr="00FD6320" w:rsidR="00FD6320">
              <w:rPr>
                <w:lang w:val="en-US"/>
              </w:rPr>
              <w:t>understanding</w:t>
            </w:r>
            <w:r w:rsidRPr="00FD6320">
              <w:rPr>
                <w:lang w:val="en-US"/>
              </w:rPr>
              <w:t xml:space="preserve"> of safeguarding and Online Safety regulations, </w:t>
            </w:r>
            <w:proofErr w:type="gramStart"/>
            <w:r w:rsidRPr="00FD6320">
              <w:rPr>
                <w:lang w:val="en-US"/>
              </w:rPr>
              <w:t>principles</w:t>
            </w:r>
            <w:proofErr w:type="gramEnd"/>
            <w:r w:rsidRPr="00FD6320">
              <w:rPr>
                <w:lang w:val="en-US"/>
              </w:rPr>
              <w:t xml:space="preserve"> and resources</w:t>
            </w:r>
          </w:p>
          <w:p w:rsidRPr="00FD6320" w:rsidR="00900371" w:rsidP="00900371" w:rsidRDefault="00874B74" w14:paraId="1E2171B6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An understanding of consistent approaches to behaviour management</w:t>
            </w:r>
          </w:p>
          <w:p w:rsidRPr="00FD6320" w:rsidR="00D6750F" w:rsidP="00D6750F" w:rsidRDefault="00900371" w14:paraId="77B7CD76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rPr>
                <w:lang w:val="en-US"/>
              </w:rPr>
              <w:t xml:space="preserve">Demonstrable knowledge and understanding of productivity software such as office 365 and </w:t>
            </w:r>
            <w:proofErr w:type="spellStart"/>
            <w:r w:rsidRPr="00FD6320">
              <w:rPr>
                <w:lang w:val="en-US"/>
              </w:rPr>
              <w:t>Gsuite</w:t>
            </w:r>
            <w:proofErr w:type="spellEnd"/>
            <w:r w:rsidRPr="00FD6320">
              <w:rPr>
                <w:lang w:val="en-US"/>
              </w:rPr>
              <w:t>.</w:t>
            </w:r>
          </w:p>
          <w:p w:rsidRPr="00FD6320" w:rsidR="00124A23" w:rsidP="00124A23" w:rsidRDefault="00D6750F" w14:paraId="6763A59C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rPr>
                <w:lang w:val="en-US"/>
              </w:rPr>
              <w:t>Demonstrable knowledge and understanding of education technology associated with CPD, such as LMS, Video based professional learning and</w:t>
            </w:r>
            <w:r w:rsidRPr="00FD6320">
              <w:t xml:space="preserve"> </w:t>
            </w:r>
            <w:r w:rsidRPr="00FD6320">
              <w:rPr>
                <w:lang w:val="en-US"/>
              </w:rPr>
              <w:t>social media</w:t>
            </w:r>
          </w:p>
          <w:p w:rsidRPr="00FD6320" w:rsidR="00124A23" w:rsidP="00124A23" w:rsidRDefault="00124A23" w14:paraId="18A17327" w14:textId="1A3B5751">
            <w:pPr>
              <w:pStyle w:val="NoSpacing"/>
              <w:numPr>
                <w:ilvl w:val="0"/>
                <w:numId w:val="6"/>
              </w:numPr>
            </w:pPr>
            <w:r w:rsidRPr="00FD6320">
              <w:rPr>
                <w:lang w:val="en-US"/>
              </w:rPr>
              <w:t>The ability to identify user needs (</w:t>
            </w:r>
            <w:r w:rsidRPr="00FD6320" w:rsidR="001D0913">
              <w:rPr>
                <w:lang w:val="en-US"/>
              </w:rPr>
              <w:t>teachers</w:t>
            </w:r>
            <w:r w:rsidRPr="00FD6320">
              <w:rPr>
                <w:lang w:val="en-US"/>
              </w:rPr>
              <w:t xml:space="preserve">, students, </w:t>
            </w:r>
            <w:proofErr w:type="gramStart"/>
            <w:r w:rsidRPr="00FD6320">
              <w:rPr>
                <w:lang w:val="en-US"/>
              </w:rPr>
              <w:t>management</w:t>
            </w:r>
            <w:proofErr w:type="gramEnd"/>
            <w:r w:rsidRPr="00FD6320">
              <w:rPr>
                <w:lang w:val="en-US"/>
              </w:rPr>
              <w:t xml:space="preserve"> and administration), </w:t>
            </w:r>
            <w:proofErr w:type="spellStart"/>
            <w:r w:rsidRPr="00FD6320">
              <w:rPr>
                <w:lang w:val="en-US"/>
              </w:rPr>
              <w:t>analyse</w:t>
            </w:r>
            <w:proofErr w:type="spellEnd"/>
            <w:r w:rsidRPr="00FD6320">
              <w:rPr>
                <w:lang w:val="en-US"/>
              </w:rPr>
              <w:t xml:space="preserve">, logically </w:t>
            </w:r>
            <w:proofErr w:type="spellStart"/>
            <w:r w:rsidRPr="00FD6320">
              <w:rPr>
                <w:lang w:val="en-US"/>
              </w:rPr>
              <w:t>organise</w:t>
            </w:r>
            <w:proofErr w:type="spellEnd"/>
            <w:r w:rsidRPr="00FD6320">
              <w:rPr>
                <w:lang w:val="en-US"/>
              </w:rPr>
              <w:t xml:space="preserve"> the information and come up</w:t>
            </w:r>
          </w:p>
          <w:p w:rsidRPr="00FD6320" w:rsidR="00124A23" w:rsidP="00124A23" w:rsidRDefault="00124A23" w14:paraId="1D442819" w14:textId="04CB6F0C">
            <w:pPr>
              <w:pStyle w:val="NoSpacing"/>
              <w:ind w:left="360"/>
            </w:pPr>
            <w:r w:rsidRPr="00FD6320">
              <w:rPr>
                <w:lang w:val="en-US"/>
              </w:rPr>
              <w:t>with a variety of solutions including appropriate training resources.</w:t>
            </w:r>
          </w:p>
          <w:p w:rsidRPr="00FD6320" w:rsidR="001D0913" w:rsidP="001D0913" w:rsidRDefault="00874B74" w14:paraId="386BE0A9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t>Clear understanding of what is effective teaching and learning</w:t>
            </w:r>
          </w:p>
          <w:p w:rsidRPr="00FD6320" w:rsidR="00874B74" w:rsidP="00ED5BCA" w:rsidRDefault="00874B74" w14:paraId="22FF1653" w14:textId="77777777">
            <w:pPr>
              <w:pStyle w:val="NoSpacing"/>
              <w:numPr>
                <w:ilvl w:val="0"/>
                <w:numId w:val="6"/>
              </w:numPr>
            </w:pPr>
            <w:r w:rsidRPr="00FD6320">
              <w:lastRenderedPageBreak/>
              <w:t>A high regard for the personal achievement of each child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2F083D6E" w14:textId="77777777">
            <w:pPr>
              <w:numPr>
                <w:ilvl w:val="0"/>
                <w:numId w:val="4"/>
              </w:numPr>
            </w:pPr>
            <w:r w:rsidRPr="00874B74">
              <w:lastRenderedPageBreak/>
              <w:t xml:space="preserve">Innovative and creative approach to teaching and learning </w:t>
            </w:r>
          </w:p>
        </w:tc>
      </w:tr>
      <w:tr w:rsidRPr="00874B74" w:rsidR="00874B74" w:rsidTr="05B9DF2F" w14:paraId="7E15356E" w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874B74" w:rsidRDefault="00874B74" w14:paraId="503546B8" w14:textId="77777777">
            <w:r w:rsidRPr="00874B74">
              <w:t>Personal Qualities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74B74" w:rsidR="00874B74" w:rsidP="00ED5BCA" w:rsidRDefault="00874B74" w14:paraId="26E6E6F9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>Strong interpersonal and communication skills</w:t>
            </w:r>
          </w:p>
          <w:p w:rsidRPr="00874B74" w:rsidR="00874B74" w:rsidP="00ED5BCA" w:rsidRDefault="00ED5BCA" w14:paraId="0337A80A" w14:textId="77777777">
            <w:pPr>
              <w:pStyle w:val="NoSpacing"/>
              <w:numPr>
                <w:ilvl w:val="0"/>
                <w:numId w:val="6"/>
              </w:numPr>
            </w:pPr>
            <w:r>
              <w:t xml:space="preserve">Engage effectively with staff, </w:t>
            </w:r>
            <w:proofErr w:type="gramStart"/>
            <w:r>
              <w:t>children</w:t>
            </w:r>
            <w:proofErr w:type="gramEnd"/>
            <w:r>
              <w:t xml:space="preserve"> and the community</w:t>
            </w:r>
          </w:p>
          <w:p w:rsidRPr="00874B74" w:rsidR="00874B74" w:rsidP="00ED5BCA" w:rsidRDefault="00874B74" w14:paraId="09364959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 xml:space="preserve">Desire to promote respect between children, staff, </w:t>
            </w:r>
            <w:proofErr w:type="gramStart"/>
            <w:r w:rsidRPr="00874B74">
              <w:t>parents</w:t>
            </w:r>
            <w:proofErr w:type="gramEnd"/>
            <w:r w:rsidRPr="00874B74">
              <w:t xml:space="preserve"> and governors</w:t>
            </w:r>
          </w:p>
          <w:p w:rsidRPr="00874B74" w:rsidR="00874B74" w:rsidP="00ED5BCA" w:rsidRDefault="00874B74" w14:paraId="02A89A47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>A well organised person able to manage time effectively, to delegate, to prioritise and to meet deadlines</w:t>
            </w:r>
          </w:p>
          <w:p w:rsidRPr="00874B74" w:rsidR="00874B74" w:rsidP="00ED5BCA" w:rsidRDefault="00874B74" w14:paraId="19335015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>Ability to recognise and utilise staff strengths</w:t>
            </w:r>
          </w:p>
          <w:p w:rsidRPr="00874B74" w:rsidR="00874B74" w:rsidP="00ED5BCA" w:rsidRDefault="00874B74" w14:paraId="6093E5FD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 xml:space="preserve">Ability to build, support, motivate and work as part of a high performing team </w:t>
            </w:r>
          </w:p>
          <w:p w:rsidR="00874B74" w:rsidP="00ED5BCA" w:rsidRDefault="00874B74" w14:paraId="24EAF2DC" w14:textId="77777777">
            <w:pPr>
              <w:pStyle w:val="NoSpacing"/>
              <w:numPr>
                <w:ilvl w:val="0"/>
                <w:numId w:val="6"/>
              </w:numPr>
            </w:pPr>
            <w:r w:rsidRPr="00874B74">
              <w:t xml:space="preserve">Ability to inspire children   </w:t>
            </w:r>
          </w:p>
          <w:p w:rsidR="00ED5BCA" w:rsidP="00ED5BCA" w:rsidRDefault="00ED5BCA" w14:paraId="6473A6B4" w14:textId="77777777">
            <w:pPr>
              <w:pStyle w:val="NoSpacing"/>
              <w:numPr>
                <w:ilvl w:val="0"/>
                <w:numId w:val="6"/>
              </w:numPr>
            </w:pPr>
            <w:r>
              <w:t xml:space="preserve">Resilient, </w:t>
            </w:r>
            <w:proofErr w:type="gramStart"/>
            <w:r>
              <w:t>hardworking</w:t>
            </w:r>
            <w:proofErr w:type="gramEnd"/>
            <w:r>
              <w:t xml:space="preserve"> and calm in a crisis</w:t>
            </w:r>
          </w:p>
          <w:p w:rsidRPr="00874B74" w:rsidR="00ED5BCA" w:rsidP="00ED5BCA" w:rsidRDefault="00ED5BCA" w14:paraId="43CF3DDA" w14:textId="77777777">
            <w:pPr>
              <w:pStyle w:val="NoSpacing"/>
              <w:numPr>
                <w:ilvl w:val="0"/>
                <w:numId w:val="6"/>
              </w:numPr>
            </w:pPr>
            <w:r>
              <w:t>Lead by example in extra-curricular activities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4B74" w:rsidR="00874B74" w:rsidP="00ED5BCA" w:rsidRDefault="00ED5BCA" w14:paraId="0084B4B5" w14:textId="77777777">
            <w:pPr>
              <w:pStyle w:val="ListParagraph"/>
              <w:numPr>
                <w:ilvl w:val="0"/>
                <w:numId w:val="5"/>
              </w:numPr>
            </w:pPr>
            <w:r>
              <w:t>Have a good sense of humour</w:t>
            </w:r>
          </w:p>
        </w:tc>
      </w:tr>
    </w:tbl>
    <w:p w:rsidR="007C6567" w:rsidP="00901E86" w:rsidRDefault="007C6567" w14:paraId="0EAFA737" w14:textId="77777777"/>
    <w:sectPr w:rsidR="007C6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B33" w:rsidP="008F4D17" w:rsidRDefault="00E83B33" w14:paraId="40728185" w14:textId="77777777">
      <w:pPr>
        <w:spacing w:after="0" w:line="240" w:lineRule="auto"/>
      </w:pPr>
      <w:r>
        <w:separator/>
      </w:r>
    </w:p>
  </w:endnote>
  <w:endnote w:type="continuationSeparator" w:id="0">
    <w:p w:rsidR="00E83B33" w:rsidP="008F4D17" w:rsidRDefault="00E83B33" w14:paraId="34994F2C" w14:textId="77777777">
      <w:pPr>
        <w:spacing w:after="0" w:line="240" w:lineRule="auto"/>
      </w:pPr>
      <w:r>
        <w:continuationSeparator/>
      </w:r>
    </w:p>
  </w:endnote>
  <w:endnote w:type="continuationNotice" w:id="1">
    <w:p w:rsidR="00D331F5" w:rsidRDefault="00D331F5" w14:paraId="25997C9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17" w:rsidRDefault="008F4D17" w14:paraId="7F7471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17" w:rsidRDefault="008F4D17" w14:paraId="33653B6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17" w:rsidRDefault="008F4D17" w14:paraId="7ADF51E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B33" w:rsidP="008F4D17" w:rsidRDefault="00E83B33" w14:paraId="40F92BE8" w14:textId="77777777">
      <w:pPr>
        <w:spacing w:after="0" w:line="240" w:lineRule="auto"/>
      </w:pPr>
      <w:r>
        <w:separator/>
      </w:r>
    </w:p>
  </w:footnote>
  <w:footnote w:type="continuationSeparator" w:id="0">
    <w:p w:rsidR="00E83B33" w:rsidP="008F4D17" w:rsidRDefault="00E83B33" w14:paraId="1839B6B3" w14:textId="77777777">
      <w:pPr>
        <w:spacing w:after="0" w:line="240" w:lineRule="auto"/>
      </w:pPr>
      <w:r>
        <w:continuationSeparator/>
      </w:r>
    </w:p>
  </w:footnote>
  <w:footnote w:type="continuationNotice" w:id="1">
    <w:p w:rsidR="00D331F5" w:rsidRDefault="00D331F5" w14:paraId="198AD63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17" w:rsidRDefault="008F4D17" w14:paraId="29DDD7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17" w:rsidRDefault="008F4D17" w14:paraId="3C98E168" w14:textId="3EC8D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17" w:rsidRDefault="008F4D17" w14:paraId="315A7BA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90F"/>
    <w:multiLevelType w:val="hybridMultilevel"/>
    <w:tmpl w:val="4CCC7B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EED27EF"/>
    <w:multiLevelType w:val="hybridMultilevel"/>
    <w:tmpl w:val="82AA50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5C55037"/>
    <w:multiLevelType w:val="hybridMultilevel"/>
    <w:tmpl w:val="EE6C4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69F48D3"/>
    <w:multiLevelType w:val="hybridMultilevel"/>
    <w:tmpl w:val="6A54A1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33A67AD"/>
    <w:multiLevelType w:val="hybridMultilevel"/>
    <w:tmpl w:val="57B423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3934BB6"/>
    <w:multiLevelType w:val="hybridMultilevel"/>
    <w:tmpl w:val="2B56F6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74"/>
    <w:rsid w:val="00124A23"/>
    <w:rsid w:val="00164530"/>
    <w:rsid w:val="001D0913"/>
    <w:rsid w:val="00221AF8"/>
    <w:rsid w:val="002612EF"/>
    <w:rsid w:val="002C38D4"/>
    <w:rsid w:val="00347264"/>
    <w:rsid w:val="005772E9"/>
    <w:rsid w:val="00585D0C"/>
    <w:rsid w:val="005B1F1C"/>
    <w:rsid w:val="00676267"/>
    <w:rsid w:val="006D5904"/>
    <w:rsid w:val="006F02B7"/>
    <w:rsid w:val="007424E6"/>
    <w:rsid w:val="007C18C6"/>
    <w:rsid w:val="007C6567"/>
    <w:rsid w:val="00874B74"/>
    <w:rsid w:val="008F4D17"/>
    <w:rsid w:val="00900371"/>
    <w:rsid w:val="00901E86"/>
    <w:rsid w:val="009B1F77"/>
    <w:rsid w:val="00A47248"/>
    <w:rsid w:val="00C877A5"/>
    <w:rsid w:val="00CC6CD7"/>
    <w:rsid w:val="00D331F5"/>
    <w:rsid w:val="00D6750F"/>
    <w:rsid w:val="00E613B6"/>
    <w:rsid w:val="00E83B33"/>
    <w:rsid w:val="00EB2265"/>
    <w:rsid w:val="00ED5BCA"/>
    <w:rsid w:val="00FD6320"/>
    <w:rsid w:val="05B9DF2F"/>
    <w:rsid w:val="19378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8ED208"/>
  <w15:docId w15:val="{63AA1A8D-E545-49F5-A2A6-0C708181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CA"/>
    <w:pPr>
      <w:ind w:left="720"/>
      <w:contextualSpacing/>
    </w:pPr>
  </w:style>
  <w:style w:type="paragraph" w:styleId="NoSpacing">
    <w:name w:val="No Spacing"/>
    <w:uiPriority w:val="1"/>
    <w:qFormat/>
    <w:rsid w:val="00ED5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4D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4D17"/>
  </w:style>
  <w:style w:type="paragraph" w:styleId="Footer">
    <w:name w:val="footer"/>
    <w:basedOn w:val="Normal"/>
    <w:link w:val="FooterChar"/>
    <w:uiPriority w:val="99"/>
    <w:unhideWhenUsed/>
    <w:rsid w:val="008F4D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4D17"/>
  </w:style>
  <w:style w:type="paragraph" w:styleId="BalloonText">
    <w:name w:val="Balloon Text"/>
    <w:basedOn w:val="Normal"/>
    <w:link w:val="BalloonTextChar"/>
    <w:uiPriority w:val="99"/>
    <w:semiHidden/>
    <w:unhideWhenUsed/>
    <w:rsid w:val="008F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9A5DAD893D4783F73CAEFAFC4AF1" ma:contentTypeVersion="13" ma:contentTypeDescription="Create a new document." ma:contentTypeScope="" ma:versionID="a836bd4de425104ca149ab5bfeef588b">
  <xsd:schema xmlns:xsd="http://www.w3.org/2001/XMLSchema" xmlns:xs="http://www.w3.org/2001/XMLSchema" xmlns:p="http://schemas.microsoft.com/office/2006/metadata/properties" xmlns:ns2="d9c80301-b4b3-4b47-9bf8-26c2abf39884" xmlns:ns3="0e92e9b0-7beb-42cb-882f-34714c33259d" targetNamespace="http://schemas.microsoft.com/office/2006/metadata/properties" ma:root="true" ma:fieldsID="e97593afdc4553ada5c9b8150db6980c" ns2:_="" ns3:_="">
    <xsd:import namespace="d9c80301-b4b3-4b47-9bf8-26c2abf39884"/>
    <xsd:import namespace="0e92e9b0-7beb-42cb-882f-34714c33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0301-b4b3-4b47-9bf8-26c2abf3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9b0-7beb-42cb-882f-34714c33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78C57-289F-431A-BF35-FF5D454F6993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0e92e9b0-7beb-42cb-882f-34714c33259d"/>
    <ds:schemaRef ds:uri="http://schemas.microsoft.com/office/2006/documentManagement/types"/>
    <ds:schemaRef ds:uri="http://purl.org/dc/terms/"/>
    <ds:schemaRef ds:uri="http://schemas.microsoft.com/office/infopath/2007/PartnerControls"/>
    <ds:schemaRef ds:uri="d9c80301-b4b3-4b47-9bf8-26c2abf398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A9ADE0-5DC0-4C3A-A5B7-27E35B2C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80301-b4b3-4b47-9bf8-26c2abf39884"/>
    <ds:schemaRef ds:uri="0e92e9b0-7beb-42cb-882f-34714c332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F2FFA-93AC-430C-BD38-082ED4BE894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Essex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Liz.Whitelock</dc:creator>
  <keywords/>
  <lastModifiedBy>G Chapman</lastModifiedBy>
  <revision>7</revision>
  <lastPrinted>2020-02-04T04:03:00.0000000Z</lastPrinted>
  <dcterms:created xsi:type="dcterms:W3CDTF">2020-02-05T05:07:00.0000000Z</dcterms:created>
  <dcterms:modified xsi:type="dcterms:W3CDTF">2022-05-12T11:12:10.8546083Z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0x0101008E8C9A5DAD893D4783F73CAEFAFC4AF1</vt:lpwstr>
  </property>
</Properties>
</file>