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509" w:rsidRPr="00AA4CAF" w:rsidRDefault="00B54132" w:rsidP="00831D9D">
      <w:pPr>
        <w:pStyle w:val="Header"/>
        <w:jc w:val="center"/>
        <w:rPr>
          <w:rFonts w:ascii="Calibri" w:hAnsi="Calibri"/>
          <w:b/>
          <w:szCs w:val="22"/>
        </w:rPr>
      </w:pPr>
      <w:r w:rsidRPr="00AA4CAF">
        <w:rPr>
          <w:rFonts w:ascii="Calibri" w:hAnsi="Calibri"/>
          <w:noProof/>
          <w:szCs w:val="22"/>
        </w:rPr>
        <w:drawing>
          <wp:anchor distT="0" distB="0" distL="114300" distR="114300" simplePos="0" relativeHeight="251657216" behindDoc="1" locked="0" layoutInCell="1" allowOverlap="1">
            <wp:simplePos x="0" y="0"/>
            <wp:positionH relativeFrom="column">
              <wp:posOffset>4573270</wp:posOffset>
            </wp:positionH>
            <wp:positionV relativeFrom="paragraph">
              <wp:posOffset>-252730</wp:posOffset>
            </wp:positionV>
            <wp:extent cx="1235075" cy="1437005"/>
            <wp:effectExtent l="0" t="0" r="0" b="0"/>
            <wp:wrapTight wrapText="bothSides">
              <wp:wrapPolygon edited="0">
                <wp:start x="9995" y="0"/>
                <wp:lineTo x="1999" y="2577"/>
                <wp:lineTo x="666" y="3150"/>
                <wp:lineTo x="999" y="9736"/>
                <wp:lineTo x="2998" y="14317"/>
                <wp:lineTo x="6996" y="18899"/>
                <wp:lineTo x="9662" y="20331"/>
                <wp:lineTo x="9995" y="20903"/>
                <wp:lineTo x="11994" y="20903"/>
                <wp:lineTo x="12327" y="20331"/>
                <wp:lineTo x="14659" y="18899"/>
                <wp:lineTo x="18990" y="14317"/>
                <wp:lineTo x="20989" y="9736"/>
                <wp:lineTo x="21322" y="3436"/>
                <wp:lineTo x="19323" y="2291"/>
                <wp:lineTo x="11661" y="0"/>
                <wp:lineTo x="9995" y="0"/>
              </wp:wrapPolygon>
            </wp:wrapTight>
            <wp:docPr id="3" name="Picture 3" descr="New she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hei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075"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D9D" w:rsidRPr="00AA4CAF">
        <w:rPr>
          <w:rFonts w:ascii="Calibri" w:hAnsi="Calibri"/>
          <w:b/>
          <w:szCs w:val="22"/>
        </w:rPr>
        <w:t>Rochford Primary and Nursery School (</w:t>
      </w:r>
      <w:r w:rsidR="001C7729" w:rsidRPr="00AA4CAF">
        <w:rPr>
          <w:rFonts w:ascii="Calibri" w:hAnsi="Calibri"/>
          <w:b/>
          <w:szCs w:val="22"/>
        </w:rPr>
        <w:t>Academy</w:t>
      </w:r>
      <w:r w:rsidR="00831D9D" w:rsidRPr="00AA4CAF">
        <w:rPr>
          <w:rFonts w:ascii="Calibri" w:hAnsi="Calibri"/>
          <w:b/>
          <w:szCs w:val="22"/>
        </w:rPr>
        <w:t>)</w:t>
      </w:r>
    </w:p>
    <w:p w:rsidR="00656509" w:rsidRPr="00AA4CAF" w:rsidRDefault="00656509" w:rsidP="00BE710B">
      <w:pPr>
        <w:jc w:val="center"/>
        <w:rPr>
          <w:rFonts w:ascii="Calibri" w:hAnsi="Calibri" w:cs="Arial"/>
          <w:b/>
          <w:bCs/>
          <w:sz w:val="22"/>
          <w:szCs w:val="22"/>
        </w:rPr>
      </w:pPr>
    </w:p>
    <w:p w:rsidR="00656509" w:rsidRPr="00AA4CAF" w:rsidRDefault="00656509" w:rsidP="00BE710B">
      <w:pPr>
        <w:jc w:val="center"/>
        <w:rPr>
          <w:rFonts w:ascii="Calibri" w:hAnsi="Calibri" w:cs="Arial"/>
          <w:b/>
          <w:bCs/>
          <w:sz w:val="22"/>
          <w:szCs w:val="22"/>
        </w:rPr>
      </w:pPr>
    </w:p>
    <w:p w:rsidR="00627474" w:rsidRPr="00AA4CAF" w:rsidRDefault="00BE710B" w:rsidP="00BE710B">
      <w:pPr>
        <w:jc w:val="center"/>
        <w:rPr>
          <w:rFonts w:ascii="Calibri" w:hAnsi="Calibri" w:cs="Arial"/>
          <w:b/>
          <w:bCs/>
          <w:sz w:val="22"/>
          <w:szCs w:val="22"/>
        </w:rPr>
      </w:pPr>
      <w:r w:rsidRPr="00AA4CAF">
        <w:rPr>
          <w:rFonts w:ascii="Calibri" w:hAnsi="Calibri" w:cs="Arial"/>
          <w:b/>
          <w:bCs/>
          <w:sz w:val="22"/>
          <w:szCs w:val="22"/>
        </w:rPr>
        <w:t>Job Description</w:t>
      </w:r>
    </w:p>
    <w:p w:rsidR="00BE710B" w:rsidRPr="00AA4CAF" w:rsidRDefault="00BE710B" w:rsidP="00BE710B">
      <w:pPr>
        <w:jc w:val="center"/>
        <w:rPr>
          <w:rFonts w:ascii="Calibri" w:hAnsi="Calibri" w:cs="Arial"/>
          <w:sz w:val="22"/>
          <w:szCs w:val="22"/>
        </w:rPr>
      </w:pPr>
    </w:p>
    <w:p w:rsidR="00627474" w:rsidRPr="00AA4CAF" w:rsidRDefault="00BE710B">
      <w:pPr>
        <w:rPr>
          <w:rFonts w:ascii="Calibri" w:hAnsi="Calibri" w:cs="Arial"/>
          <w:sz w:val="22"/>
          <w:szCs w:val="22"/>
        </w:rPr>
      </w:pPr>
      <w:r w:rsidRPr="00AA4CAF">
        <w:rPr>
          <w:rFonts w:ascii="Calibri" w:hAnsi="Calibri" w:cs="Arial"/>
          <w:b/>
          <w:bCs/>
          <w:sz w:val="22"/>
          <w:szCs w:val="22"/>
        </w:rPr>
        <w:t>Post Title</w:t>
      </w:r>
      <w:r w:rsidR="00627474" w:rsidRPr="00AA4CAF">
        <w:rPr>
          <w:rFonts w:ascii="Calibri" w:hAnsi="Calibri" w:cs="Arial"/>
          <w:b/>
          <w:bCs/>
          <w:sz w:val="22"/>
          <w:szCs w:val="22"/>
        </w:rPr>
        <w:t>:</w:t>
      </w:r>
      <w:r w:rsidR="00627474" w:rsidRPr="00AA4CAF">
        <w:rPr>
          <w:rFonts w:ascii="Calibri" w:hAnsi="Calibri" w:cs="Arial"/>
          <w:sz w:val="22"/>
          <w:szCs w:val="22"/>
        </w:rPr>
        <w:tab/>
        <w:t>Class Teacher</w:t>
      </w:r>
    </w:p>
    <w:p w:rsidR="00627474" w:rsidRPr="00AA4CAF" w:rsidRDefault="00627474">
      <w:pPr>
        <w:rPr>
          <w:rFonts w:ascii="Calibri" w:hAnsi="Calibri" w:cs="Arial"/>
          <w:sz w:val="22"/>
          <w:szCs w:val="22"/>
        </w:rPr>
      </w:pPr>
    </w:p>
    <w:p w:rsidR="00627474" w:rsidRPr="00AA4CAF" w:rsidRDefault="00BE710B">
      <w:pPr>
        <w:rPr>
          <w:rFonts w:ascii="Calibri" w:hAnsi="Calibri" w:cs="Arial"/>
          <w:sz w:val="22"/>
          <w:szCs w:val="22"/>
        </w:rPr>
      </w:pPr>
      <w:r w:rsidRPr="00AA4CAF">
        <w:rPr>
          <w:rFonts w:ascii="Calibri" w:hAnsi="Calibri" w:cs="Arial"/>
          <w:b/>
          <w:bCs/>
          <w:sz w:val="22"/>
          <w:szCs w:val="22"/>
        </w:rPr>
        <w:t>Grade</w:t>
      </w:r>
      <w:r w:rsidR="00627474" w:rsidRPr="00AA4CAF">
        <w:rPr>
          <w:rFonts w:ascii="Calibri" w:hAnsi="Calibri" w:cs="Arial"/>
          <w:b/>
          <w:bCs/>
          <w:sz w:val="22"/>
          <w:szCs w:val="22"/>
        </w:rPr>
        <w:t>:</w:t>
      </w:r>
      <w:r w:rsidR="00627474" w:rsidRPr="00AA4CAF">
        <w:rPr>
          <w:rFonts w:ascii="Calibri" w:hAnsi="Calibri" w:cs="Arial"/>
          <w:b/>
          <w:bCs/>
          <w:sz w:val="22"/>
          <w:szCs w:val="22"/>
        </w:rPr>
        <w:tab/>
      </w:r>
      <w:r w:rsidR="00627474" w:rsidRPr="00AA4CAF">
        <w:rPr>
          <w:rFonts w:ascii="Calibri" w:hAnsi="Calibri" w:cs="Arial"/>
          <w:b/>
          <w:bCs/>
          <w:sz w:val="22"/>
          <w:szCs w:val="22"/>
        </w:rPr>
        <w:tab/>
      </w:r>
      <w:r w:rsidR="00627474" w:rsidRPr="00AA4CAF">
        <w:rPr>
          <w:rFonts w:ascii="Calibri" w:hAnsi="Calibri" w:cs="Arial"/>
          <w:sz w:val="22"/>
          <w:szCs w:val="22"/>
        </w:rPr>
        <w:t>MPS</w:t>
      </w:r>
      <w:r w:rsidR="0010235E" w:rsidRPr="00AA4CAF">
        <w:rPr>
          <w:rFonts w:ascii="Calibri" w:hAnsi="Calibri" w:cs="Arial"/>
          <w:sz w:val="22"/>
          <w:szCs w:val="22"/>
        </w:rPr>
        <w:t>/UPS</w:t>
      </w:r>
    </w:p>
    <w:p w:rsidR="00627474" w:rsidRPr="00AA4CAF" w:rsidRDefault="00627474">
      <w:pPr>
        <w:rPr>
          <w:rFonts w:ascii="Calibri" w:hAnsi="Calibri" w:cs="Arial"/>
          <w:sz w:val="22"/>
          <w:szCs w:val="22"/>
        </w:rPr>
      </w:pPr>
    </w:p>
    <w:p w:rsidR="00627474" w:rsidRPr="00AA4CAF" w:rsidRDefault="00BE710B">
      <w:pPr>
        <w:rPr>
          <w:rFonts w:ascii="Calibri" w:hAnsi="Calibri" w:cs="Arial"/>
          <w:sz w:val="22"/>
          <w:szCs w:val="22"/>
        </w:rPr>
      </w:pPr>
      <w:r w:rsidRPr="00AA4CAF">
        <w:rPr>
          <w:rFonts w:ascii="Calibri" w:hAnsi="Calibri" w:cs="Arial"/>
          <w:b/>
          <w:bCs/>
          <w:sz w:val="22"/>
          <w:szCs w:val="22"/>
        </w:rPr>
        <w:t>Responsible to</w:t>
      </w:r>
      <w:r w:rsidR="00627474" w:rsidRPr="00AA4CAF">
        <w:rPr>
          <w:rFonts w:ascii="Calibri" w:hAnsi="Calibri" w:cs="Arial"/>
          <w:b/>
          <w:bCs/>
          <w:sz w:val="22"/>
          <w:szCs w:val="22"/>
        </w:rPr>
        <w:t>:</w:t>
      </w:r>
      <w:r w:rsidRPr="00AA4CAF">
        <w:rPr>
          <w:rFonts w:ascii="Calibri" w:hAnsi="Calibri" w:cs="Arial"/>
          <w:b/>
          <w:bCs/>
          <w:sz w:val="22"/>
          <w:szCs w:val="22"/>
        </w:rPr>
        <w:tab/>
      </w:r>
      <w:r w:rsidR="00DA27CC" w:rsidRPr="00AA4CAF">
        <w:rPr>
          <w:rFonts w:ascii="Calibri" w:hAnsi="Calibri" w:cs="Arial"/>
          <w:bCs/>
          <w:sz w:val="22"/>
          <w:szCs w:val="22"/>
        </w:rPr>
        <w:t>Head</w:t>
      </w:r>
      <w:r w:rsidR="002F3A96">
        <w:rPr>
          <w:rFonts w:ascii="Calibri" w:hAnsi="Calibri" w:cs="Arial"/>
          <w:bCs/>
          <w:sz w:val="22"/>
          <w:szCs w:val="22"/>
        </w:rPr>
        <w:t>teacher</w:t>
      </w:r>
      <w:r w:rsidR="0010235E" w:rsidRPr="00AA4CAF">
        <w:rPr>
          <w:rFonts w:ascii="Calibri" w:hAnsi="Calibri" w:cs="Arial"/>
          <w:bCs/>
          <w:sz w:val="22"/>
          <w:szCs w:val="22"/>
        </w:rPr>
        <w:t>/Deputy Head</w:t>
      </w:r>
      <w:bookmarkStart w:id="0" w:name="_GoBack"/>
      <w:bookmarkEnd w:id="0"/>
    </w:p>
    <w:p w:rsidR="00627474" w:rsidRPr="00AA4CAF" w:rsidRDefault="00627474">
      <w:pPr>
        <w:rPr>
          <w:rFonts w:ascii="Calibri" w:hAnsi="Calibri" w:cs="Arial"/>
          <w:sz w:val="22"/>
          <w:szCs w:val="22"/>
        </w:rPr>
      </w:pPr>
    </w:p>
    <w:p w:rsidR="002248EF" w:rsidRPr="00AA4CAF" w:rsidRDefault="002248EF" w:rsidP="002248EF">
      <w:pPr>
        <w:rPr>
          <w:rFonts w:ascii="Calibri" w:hAnsi="Calibri" w:cs="Arial"/>
          <w:b/>
          <w:sz w:val="22"/>
          <w:szCs w:val="22"/>
        </w:rPr>
      </w:pPr>
      <w:r w:rsidRPr="00AA4CAF">
        <w:rPr>
          <w:rFonts w:ascii="Calibri" w:hAnsi="Calibri" w:cs="Arial"/>
          <w:b/>
          <w:sz w:val="22"/>
          <w:szCs w:val="22"/>
        </w:rPr>
        <w:t>Main Activities and Responsibilities</w:t>
      </w:r>
    </w:p>
    <w:p w:rsidR="002248EF" w:rsidRPr="00AA4CAF" w:rsidRDefault="002248EF" w:rsidP="002248EF">
      <w:pPr>
        <w:rPr>
          <w:rFonts w:ascii="Calibri" w:hAnsi="Calibri" w:cs="Arial"/>
          <w:b/>
          <w:sz w:val="22"/>
          <w:szCs w:val="22"/>
        </w:rPr>
      </w:pPr>
    </w:p>
    <w:p w:rsidR="002248EF" w:rsidRPr="00AA4CAF" w:rsidRDefault="002248EF" w:rsidP="002248EF">
      <w:pPr>
        <w:rPr>
          <w:rFonts w:ascii="Calibri" w:hAnsi="Calibri" w:cs="Arial"/>
          <w:sz w:val="22"/>
          <w:szCs w:val="22"/>
        </w:rPr>
      </w:pPr>
      <w:r w:rsidRPr="00AA4CAF">
        <w:rPr>
          <w:rFonts w:ascii="Calibri" w:hAnsi="Calibri" w:cs="Arial"/>
          <w:sz w:val="22"/>
          <w:szCs w:val="22"/>
        </w:rPr>
        <w:t>The post holder will take responsibility for a class of children</w:t>
      </w:r>
      <w:r w:rsidR="00A5277A" w:rsidRPr="00AA4CAF">
        <w:rPr>
          <w:rFonts w:ascii="Calibri" w:hAnsi="Calibri" w:cs="Arial"/>
          <w:sz w:val="22"/>
          <w:szCs w:val="22"/>
        </w:rPr>
        <w:t xml:space="preserve"> </w:t>
      </w:r>
      <w:r w:rsidRPr="00AA4CAF">
        <w:rPr>
          <w:rFonts w:ascii="Calibri" w:hAnsi="Calibri" w:cs="Arial"/>
          <w:sz w:val="22"/>
          <w:szCs w:val="22"/>
        </w:rPr>
        <w:t>determined on an annual basis by the Head</w:t>
      </w:r>
      <w:r w:rsidR="002F3A96">
        <w:rPr>
          <w:rFonts w:ascii="Calibri" w:hAnsi="Calibri" w:cs="Arial"/>
          <w:sz w:val="22"/>
          <w:szCs w:val="22"/>
        </w:rPr>
        <w:t>teacher</w:t>
      </w:r>
      <w:r w:rsidR="006936EA" w:rsidRPr="00AA4CAF">
        <w:rPr>
          <w:rFonts w:ascii="Calibri" w:hAnsi="Calibri" w:cs="Arial"/>
          <w:sz w:val="22"/>
          <w:szCs w:val="22"/>
        </w:rPr>
        <w:t xml:space="preserve"> </w:t>
      </w:r>
      <w:r w:rsidRPr="00AA4CAF">
        <w:rPr>
          <w:rFonts w:ascii="Calibri" w:hAnsi="Calibri" w:cs="Arial"/>
          <w:sz w:val="22"/>
          <w:szCs w:val="22"/>
        </w:rPr>
        <w:t>and in accordance with the duties listed below.</w:t>
      </w:r>
      <w:r w:rsidR="00A5277A" w:rsidRPr="00AA4CAF">
        <w:rPr>
          <w:rFonts w:ascii="Calibri" w:hAnsi="Calibri" w:cs="Arial"/>
          <w:sz w:val="22"/>
          <w:szCs w:val="22"/>
        </w:rPr>
        <w:t xml:space="preserve"> </w:t>
      </w:r>
    </w:p>
    <w:p w:rsidR="002248EF" w:rsidRPr="00AA4CAF" w:rsidRDefault="002248EF" w:rsidP="002248EF">
      <w:pPr>
        <w:pStyle w:val="Heading2"/>
        <w:rPr>
          <w:rFonts w:ascii="Calibri" w:hAnsi="Calibri" w:cs="Arial"/>
          <w:i/>
          <w:color w:val="auto"/>
        </w:rPr>
      </w:pPr>
    </w:p>
    <w:p w:rsidR="002248EF" w:rsidRPr="00AA4CAF" w:rsidRDefault="002248EF" w:rsidP="002248EF">
      <w:pPr>
        <w:pStyle w:val="Heading2"/>
        <w:rPr>
          <w:rFonts w:ascii="Calibri" w:hAnsi="Calibri" w:cs="Arial"/>
          <w:color w:val="auto"/>
        </w:rPr>
      </w:pPr>
      <w:r w:rsidRPr="00AA4CAF">
        <w:rPr>
          <w:rFonts w:ascii="Calibri" w:hAnsi="Calibri" w:cs="Arial"/>
          <w:color w:val="auto"/>
        </w:rPr>
        <w:t>1.</w:t>
      </w:r>
      <w:r w:rsidRPr="00AA4CAF">
        <w:rPr>
          <w:rFonts w:ascii="Calibri" w:hAnsi="Calibri" w:cs="Arial"/>
          <w:i/>
          <w:color w:val="auto"/>
        </w:rPr>
        <w:tab/>
      </w:r>
      <w:r w:rsidRPr="00AA4CAF">
        <w:rPr>
          <w:rFonts w:ascii="Calibri" w:hAnsi="Calibri" w:cs="Arial"/>
          <w:color w:val="auto"/>
        </w:rPr>
        <w:t>Duties</w:t>
      </w:r>
    </w:p>
    <w:p w:rsidR="002248EF" w:rsidRPr="00AA4CAF" w:rsidRDefault="002248EF" w:rsidP="002248EF">
      <w:pPr>
        <w:tabs>
          <w:tab w:val="left" w:pos="864"/>
        </w:tabs>
        <w:rPr>
          <w:rFonts w:ascii="Calibri" w:hAnsi="Calibri" w:cs="Arial"/>
          <w:b/>
          <w:sz w:val="22"/>
          <w:szCs w:val="22"/>
        </w:rPr>
      </w:pPr>
    </w:p>
    <w:p w:rsidR="002248EF" w:rsidRPr="00AA4CAF" w:rsidRDefault="002248EF" w:rsidP="0010235E">
      <w:pPr>
        <w:ind w:left="720" w:hanging="720"/>
        <w:jc w:val="both"/>
        <w:rPr>
          <w:rFonts w:ascii="Calibri" w:hAnsi="Calibri" w:cs="Arial"/>
          <w:sz w:val="22"/>
          <w:szCs w:val="22"/>
        </w:rPr>
      </w:pPr>
      <w:r w:rsidRPr="00AA4CAF">
        <w:rPr>
          <w:rFonts w:ascii="Calibri" w:hAnsi="Calibri" w:cs="Arial"/>
          <w:b/>
          <w:sz w:val="22"/>
          <w:szCs w:val="22"/>
        </w:rPr>
        <w:t>1.1</w:t>
      </w:r>
      <w:r w:rsidRPr="00AA4CAF">
        <w:rPr>
          <w:rFonts w:ascii="Calibri" w:hAnsi="Calibri" w:cs="Arial"/>
          <w:b/>
          <w:sz w:val="22"/>
          <w:szCs w:val="22"/>
        </w:rPr>
        <w:tab/>
      </w:r>
      <w:r w:rsidR="00305D88" w:rsidRPr="00AA4CAF">
        <w:rPr>
          <w:rFonts w:ascii="Calibri" w:hAnsi="Calibri" w:cs="Arial"/>
          <w:sz w:val="22"/>
          <w:szCs w:val="22"/>
        </w:rPr>
        <w:t xml:space="preserve">The </w:t>
      </w:r>
      <w:r w:rsidRPr="00AA4CAF">
        <w:rPr>
          <w:rFonts w:ascii="Calibri" w:hAnsi="Calibri" w:cs="Arial"/>
          <w:sz w:val="22"/>
          <w:szCs w:val="22"/>
        </w:rPr>
        <w:t>current School Teachers’ Pay and Conditions document describes</w:t>
      </w:r>
      <w:r w:rsidR="0010235E" w:rsidRPr="00AA4CAF">
        <w:rPr>
          <w:rFonts w:ascii="Calibri" w:hAnsi="Calibri" w:cs="Arial"/>
          <w:sz w:val="22"/>
          <w:szCs w:val="22"/>
        </w:rPr>
        <w:t xml:space="preserve"> </w:t>
      </w:r>
      <w:r w:rsidRPr="00AA4CAF">
        <w:rPr>
          <w:rFonts w:ascii="Calibri" w:hAnsi="Calibri" w:cs="Arial"/>
          <w:sz w:val="22"/>
          <w:szCs w:val="22"/>
        </w:rPr>
        <w:t xml:space="preserve">duties which are required to be undertaken by teachers </w:t>
      </w:r>
      <w:proofErr w:type="gramStart"/>
      <w:r w:rsidRPr="00AA4CAF">
        <w:rPr>
          <w:rFonts w:ascii="Calibri" w:hAnsi="Calibri" w:cs="Arial"/>
          <w:sz w:val="22"/>
          <w:szCs w:val="22"/>
        </w:rPr>
        <w:t>in the course of</w:t>
      </w:r>
      <w:proofErr w:type="gramEnd"/>
      <w:r w:rsidRPr="00AA4CAF">
        <w:rPr>
          <w:rFonts w:ascii="Calibri" w:hAnsi="Calibri" w:cs="Arial"/>
          <w:sz w:val="22"/>
          <w:szCs w:val="22"/>
        </w:rPr>
        <w:t xml:space="preserve"> their employment.   In addition</w:t>
      </w:r>
      <w:r w:rsidR="0010235E" w:rsidRPr="00AA4CAF">
        <w:rPr>
          <w:rFonts w:ascii="Calibri" w:hAnsi="Calibri" w:cs="Arial"/>
          <w:sz w:val="22"/>
          <w:szCs w:val="22"/>
        </w:rPr>
        <w:t>,</w:t>
      </w:r>
      <w:r w:rsidRPr="00AA4CAF">
        <w:rPr>
          <w:rFonts w:ascii="Calibri" w:hAnsi="Calibri" w:cs="Arial"/>
          <w:sz w:val="22"/>
          <w:szCs w:val="22"/>
        </w:rPr>
        <w:t xml:space="preserve"> certain </w:t>
      </w:r>
      <w:proofErr w:type="gramStart"/>
      <w:r w:rsidRPr="00AA4CAF">
        <w:rPr>
          <w:rFonts w:ascii="Calibri" w:hAnsi="Calibri" w:cs="Arial"/>
          <w:sz w:val="22"/>
          <w:szCs w:val="22"/>
        </w:rPr>
        <w:t>particular duties</w:t>
      </w:r>
      <w:proofErr w:type="gramEnd"/>
      <w:r w:rsidRPr="00AA4CAF">
        <w:rPr>
          <w:rFonts w:ascii="Calibri" w:hAnsi="Calibri" w:cs="Arial"/>
          <w:sz w:val="22"/>
          <w:szCs w:val="22"/>
        </w:rPr>
        <w:t xml:space="preserve"> are reasonably required to be exercised, and completed in a satisfactory manner.   It is the contractual duty of the post holder to ensure that his/her professional duties are discharged effectively</w:t>
      </w:r>
    </w:p>
    <w:p w:rsidR="002248EF" w:rsidRPr="00AA4CAF" w:rsidRDefault="002248EF" w:rsidP="0010235E">
      <w:pPr>
        <w:ind w:left="720"/>
        <w:jc w:val="both"/>
        <w:rPr>
          <w:rFonts w:ascii="Calibri" w:hAnsi="Calibri" w:cs="Arial"/>
          <w:sz w:val="22"/>
          <w:szCs w:val="22"/>
        </w:rPr>
      </w:pPr>
    </w:p>
    <w:p w:rsidR="002248EF" w:rsidRPr="00AA4CAF" w:rsidRDefault="002248EF" w:rsidP="0010235E">
      <w:pPr>
        <w:ind w:left="720" w:hanging="720"/>
        <w:jc w:val="both"/>
        <w:rPr>
          <w:rFonts w:ascii="Calibri" w:hAnsi="Calibri" w:cs="Arial"/>
          <w:sz w:val="22"/>
          <w:szCs w:val="22"/>
        </w:rPr>
      </w:pPr>
      <w:r w:rsidRPr="00AA4CAF">
        <w:rPr>
          <w:rFonts w:ascii="Calibri" w:hAnsi="Calibri" w:cs="Arial"/>
          <w:b/>
          <w:sz w:val="22"/>
          <w:szCs w:val="22"/>
        </w:rPr>
        <w:t>1.2</w:t>
      </w:r>
      <w:r w:rsidRPr="00AA4CAF">
        <w:rPr>
          <w:rFonts w:ascii="Calibri" w:hAnsi="Calibri" w:cs="Arial"/>
          <w:b/>
          <w:sz w:val="22"/>
          <w:szCs w:val="22"/>
        </w:rPr>
        <w:tab/>
      </w:r>
      <w:r w:rsidRPr="00AA4CAF">
        <w:rPr>
          <w:rFonts w:ascii="Calibri" w:hAnsi="Calibri" w:cs="Arial"/>
          <w:sz w:val="22"/>
          <w:szCs w:val="22"/>
        </w:rPr>
        <w:t>This job description sets out the duties to be undertaken and perfor</w:t>
      </w:r>
      <w:r w:rsidR="00305D88" w:rsidRPr="00AA4CAF">
        <w:rPr>
          <w:rFonts w:ascii="Calibri" w:hAnsi="Calibri" w:cs="Arial"/>
          <w:sz w:val="22"/>
          <w:szCs w:val="22"/>
        </w:rPr>
        <w:t>med to the satisfaction of the H</w:t>
      </w:r>
      <w:r w:rsidRPr="00AA4CAF">
        <w:rPr>
          <w:rFonts w:ascii="Calibri" w:hAnsi="Calibri" w:cs="Arial"/>
          <w:sz w:val="22"/>
          <w:szCs w:val="22"/>
        </w:rPr>
        <w:t>ead</w:t>
      </w:r>
      <w:r w:rsidR="002F3A96">
        <w:rPr>
          <w:rFonts w:ascii="Calibri" w:hAnsi="Calibri" w:cs="Arial"/>
          <w:sz w:val="22"/>
          <w:szCs w:val="22"/>
        </w:rPr>
        <w:t xml:space="preserve">teacher </w:t>
      </w:r>
      <w:r w:rsidRPr="00AA4CAF">
        <w:rPr>
          <w:rFonts w:ascii="Calibri" w:hAnsi="Calibri" w:cs="Arial"/>
          <w:sz w:val="22"/>
          <w:szCs w:val="22"/>
        </w:rPr>
        <w:t>and governing body by the post holder in the role of ‘Class Teacher’.</w:t>
      </w:r>
    </w:p>
    <w:p w:rsidR="002248EF" w:rsidRPr="00AA4CAF" w:rsidRDefault="002248EF" w:rsidP="002248EF">
      <w:pPr>
        <w:rPr>
          <w:rFonts w:ascii="Calibri" w:hAnsi="Calibri" w:cs="Arial"/>
          <w:sz w:val="22"/>
          <w:szCs w:val="22"/>
        </w:rPr>
      </w:pPr>
    </w:p>
    <w:p w:rsidR="00627474" w:rsidRPr="00AA4CAF" w:rsidRDefault="002248EF" w:rsidP="002248EF">
      <w:pPr>
        <w:ind w:left="720" w:hanging="720"/>
        <w:rPr>
          <w:rFonts w:ascii="Calibri" w:hAnsi="Calibri" w:cs="Arial"/>
          <w:sz w:val="22"/>
          <w:szCs w:val="22"/>
        </w:rPr>
      </w:pPr>
      <w:r w:rsidRPr="00AA4CAF">
        <w:rPr>
          <w:rFonts w:ascii="Calibri" w:hAnsi="Calibri" w:cs="Arial"/>
          <w:sz w:val="22"/>
          <w:szCs w:val="22"/>
        </w:rPr>
        <w:t xml:space="preserve"> </w:t>
      </w:r>
      <w:r w:rsidRPr="00AA4CAF">
        <w:rPr>
          <w:rFonts w:ascii="Calibri" w:hAnsi="Calibri" w:cs="Arial"/>
          <w:b/>
          <w:sz w:val="22"/>
          <w:szCs w:val="22"/>
        </w:rPr>
        <w:t>2.</w:t>
      </w:r>
      <w:r w:rsidRPr="00AA4CAF">
        <w:rPr>
          <w:rFonts w:ascii="Calibri" w:hAnsi="Calibri" w:cs="Arial"/>
          <w:b/>
          <w:sz w:val="22"/>
          <w:szCs w:val="22"/>
        </w:rPr>
        <w:tab/>
      </w:r>
      <w:proofErr w:type="gramStart"/>
      <w:r w:rsidRPr="00AA4CAF">
        <w:rPr>
          <w:rFonts w:ascii="Calibri" w:hAnsi="Calibri" w:cs="Arial"/>
          <w:b/>
          <w:sz w:val="22"/>
          <w:szCs w:val="22"/>
        </w:rPr>
        <w:t>Particular Specific</w:t>
      </w:r>
      <w:proofErr w:type="gramEnd"/>
      <w:r w:rsidRPr="00AA4CAF">
        <w:rPr>
          <w:rFonts w:ascii="Calibri" w:hAnsi="Calibri" w:cs="Arial"/>
          <w:b/>
          <w:sz w:val="22"/>
          <w:szCs w:val="22"/>
        </w:rPr>
        <w:t xml:space="preserve"> Responsibilities</w:t>
      </w:r>
    </w:p>
    <w:p w:rsidR="002248EF" w:rsidRPr="00AA4CAF" w:rsidRDefault="002248EF" w:rsidP="002248EF">
      <w:pPr>
        <w:ind w:left="360"/>
        <w:rPr>
          <w:rFonts w:ascii="Calibri" w:hAnsi="Calibri" w:cs="Arial"/>
          <w:sz w:val="22"/>
          <w:szCs w:val="22"/>
        </w:rPr>
      </w:pPr>
    </w:p>
    <w:p w:rsidR="00627474" w:rsidRPr="00AA4CAF" w:rsidRDefault="00627474" w:rsidP="0010235E">
      <w:pPr>
        <w:jc w:val="both"/>
        <w:rPr>
          <w:rFonts w:ascii="Calibri" w:hAnsi="Calibri" w:cs="Arial"/>
          <w:sz w:val="22"/>
          <w:szCs w:val="22"/>
        </w:rPr>
      </w:pPr>
      <w:r w:rsidRPr="00AA4CAF">
        <w:rPr>
          <w:rFonts w:ascii="Calibri" w:hAnsi="Calibri" w:cs="Arial"/>
          <w:sz w:val="22"/>
          <w:szCs w:val="22"/>
        </w:rPr>
        <w:t>The postholder is responsible to their line manager for his/her duties, responsibilities and teaching tasks.</w:t>
      </w:r>
    </w:p>
    <w:p w:rsidR="00627474" w:rsidRPr="00AA4CAF" w:rsidRDefault="00627474" w:rsidP="0010235E">
      <w:pPr>
        <w:jc w:val="both"/>
        <w:rPr>
          <w:rFonts w:ascii="Calibri" w:hAnsi="Calibri" w:cs="Arial"/>
          <w:sz w:val="22"/>
          <w:szCs w:val="22"/>
        </w:rPr>
      </w:pPr>
    </w:p>
    <w:p w:rsidR="00627474" w:rsidRPr="00AA4CAF" w:rsidRDefault="00627474" w:rsidP="0010235E">
      <w:pPr>
        <w:jc w:val="both"/>
        <w:rPr>
          <w:rFonts w:ascii="Calibri" w:hAnsi="Calibri" w:cs="Arial"/>
          <w:sz w:val="22"/>
          <w:szCs w:val="22"/>
        </w:rPr>
      </w:pPr>
      <w:r w:rsidRPr="00AA4CAF">
        <w:rPr>
          <w:rFonts w:ascii="Calibri" w:hAnsi="Calibri" w:cs="Arial"/>
          <w:sz w:val="22"/>
          <w:szCs w:val="22"/>
        </w:rPr>
        <w:t>The postholder will interact on a professional level with all colleagues and establish and maintain good working relationships which will promote the development and effective delivery of the school curriculum and maximise children’s achievement.</w:t>
      </w:r>
    </w:p>
    <w:p w:rsidR="00627474" w:rsidRPr="00AA4CAF" w:rsidRDefault="00627474" w:rsidP="0010235E">
      <w:pPr>
        <w:jc w:val="both"/>
        <w:rPr>
          <w:rFonts w:ascii="Calibri" w:hAnsi="Calibri" w:cs="Arial"/>
          <w:sz w:val="22"/>
          <w:szCs w:val="22"/>
        </w:rPr>
      </w:pPr>
    </w:p>
    <w:p w:rsidR="00627474" w:rsidRPr="00AA4CAF" w:rsidRDefault="00627474" w:rsidP="0010235E">
      <w:pPr>
        <w:jc w:val="both"/>
        <w:rPr>
          <w:rFonts w:ascii="Calibri" w:hAnsi="Calibri" w:cs="Arial"/>
          <w:sz w:val="22"/>
          <w:szCs w:val="22"/>
        </w:rPr>
      </w:pPr>
      <w:r w:rsidRPr="00AA4CAF">
        <w:rPr>
          <w:rFonts w:ascii="Calibri" w:hAnsi="Calibri" w:cs="Arial"/>
          <w:sz w:val="22"/>
          <w:szCs w:val="22"/>
        </w:rPr>
        <w:t>The postholder will be responsible for the supervision of the work of support staff.</w:t>
      </w:r>
    </w:p>
    <w:p w:rsidR="00627474" w:rsidRPr="00AA4CAF" w:rsidRDefault="00627474" w:rsidP="0010235E">
      <w:pPr>
        <w:jc w:val="both"/>
        <w:rPr>
          <w:rFonts w:ascii="Calibri" w:hAnsi="Calibri" w:cs="Arial"/>
          <w:sz w:val="22"/>
          <w:szCs w:val="22"/>
        </w:rPr>
      </w:pPr>
    </w:p>
    <w:p w:rsidR="00627474" w:rsidRPr="00AA4CAF" w:rsidRDefault="00627474" w:rsidP="0010235E">
      <w:pPr>
        <w:jc w:val="both"/>
        <w:rPr>
          <w:rFonts w:ascii="Calibri" w:hAnsi="Calibri" w:cs="Arial"/>
          <w:sz w:val="22"/>
          <w:szCs w:val="22"/>
        </w:rPr>
      </w:pPr>
      <w:r w:rsidRPr="00AA4CAF">
        <w:rPr>
          <w:rFonts w:ascii="Calibri" w:hAnsi="Calibri" w:cs="Arial"/>
          <w:sz w:val="22"/>
          <w:szCs w:val="22"/>
        </w:rPr>
        <w:t>The postholder undertakes the teaching of the pupils in his/her class and the associated pastoral and administrative duties in respect of those pupils as well as the general responsibilities in the school as agreed with the Head</w:t>
      </w:r>
      <w:r w:rsidR="002F3A96">
        <w:rPr>
          <w:rFonts w:ascii="Calibri" w:hAnsi="Calibri" w:cs="Arial"/>
          <w:sz w:val="22"/>
          <w:szCs w:val="22"/>
        </w:rPr>
        <w:t>teacher</w:t>
      </w:r>
      <w:r w:rsidRPr="00AA4CAF">
        <w:rPr>
          <w:rFonts w:ascii="Calibri" w:hAnsi="Calibri" w:cs="Arial"/>
          <w:sz w:val="22"/>
          <w:szCs w:val="22"/>
        </w:rPr>
        <w:t>.</w:t>
      </w:r>
    </w:p>
    <w:p w:rsidR="00305D88" w:rsidRPr="00AA4CAF" w:rsidRDefault="00305D88" w:rsidP="00305D88">
      <w:pPr>
        <w:rPr>
          <w:rFonts w:ascii="Calibri" w:hAnsi="Calibri" w:cs="Arial"/>
          <w:sz w:val="22"/>
          <w:szCs w:val="22"/>
        </w:rPr>
      </w:pPr>
    </w:p>
    <w:p w:rsidR="00305D88" w:rsidRPr="00AA4CAF" w:rsidRDefault="00305D88" w:rsidP="00305D88">
      <w:pPr>
        <w:ind w:left="360"/>
        <w:rPr>
          <w:rFonts w:ascii="Calibri" w:hAnsi="Calibri" w:cs="Arial"/>
          <w:sz w:val="22"/>
          <w:szCs w:val="22"/>
        </w:rPr>
      </w:pPr>
    </w:p>
    <w:p w:rsidR="00627474" w:rsidRPr="00AA4CAF" w:rsidRDefault="002248EF" w:rsidP="006936EA">
      <w:pPr>
        <w:rPr>
          <w:rFonts w:ascii="Calibri" w:hAnsi="Calibri" w:cs="Arial"/>
          <w:b/>
          <w:sz w:val="22"/>
          <w:szCs w:val="22"/>
        </w:rPr>
      </w:pPr>
      <w:r w:rsidRPr="00AA4CAF">
        <w:rPr>
          <w:rFonts w:ascii="Calibri" w:hAnsi="Calibri" w:cs="Arial"/>
          <w:b/>
          <w:sz w:val="22"/>
          <w:szCs w:val="22"/>
        </w:rPr>
        <w:t>3.</w:t>
      </w:r>
      <w:r w:rsidRPr="00AA4CAF">
        <w:rPr>
          <w:rFonts w:ascii="Calibri" w:hAnsi="Calibri" w:cs="Arial"/>
          <w:b/>
          <w:sz w:val="22"/>
          <w:szCs w:val="22"/>
        </w:rPr>
        <w:tab/>
        <w:t>General Responsibilities</w:t>
      </w:r>
    </w:p>
    <w:p w:rsidR="00627474" w:rsidRPr="00AA4CAF" w:rsidRDefault="00627474" w:rsidP="006936EA">
      <w:pPr>
        <w:ind w:hanging="284"/>
        <w:rPr>
          <w:rFonts w:ascii="Calibri" w:hAnsi="Calibri" w:cs="Arial"/>
          <w:sz w:val="22"/>
          <w:szCs w:val="22"/>
        </w:rPr>
      </w:pPr>
    </w:p>
    <w:p w:rsidR="00627474" w:rsidRPr="00AA4CAF" w:rsidRDefault="00627474" w:rsidP="006936EA">
      <w:pPr>
        <w:rPr>
          <w:rFonts w:ascii="Calibri" w:hAnsi="Calibri" w:cs="Arial"/>
          <w:sz w:val="22"/>
          <w:szCs w:val="22"/>
        </w:rPr>
      </w:pPr>
      <w:r w:rsidRPr="00AA4CAF">
        <w:rPr>
          <w:rFonts w:ascii="Calibri" w:hAnsi="Calibri" w:cs="Arial"/>
          <w:sz w:val="22"/>
          <w:szCs w:val="22"/>
        </w:rPr>
        <w:t>Teaching all pupils in your class accor</w:t>
      </w:r>
      <w:r w:rsidR="00ED37C1" w:rsidRPr="00AA4CAF">
        <w:rPr>
          <w:rFonts w:ascii="Calibri" w:hAnsi="Calibri" w:cs="Arial"/>
          <w:sz w:val="22"/>
          <w:szCs w:val="22"/>
        </w:rPr>
        <w:t xml:space="preserve">ding to their educational needs and acknowledging that every lesson </w:t>
      </w:r>
      <w:proofErr w:type="gramStart"/>
      <w:r w:rsidR="00ED37C1" w:rsidRPr="00AA4CAF">
        <w:rPr>
          <w:rFonts w:ascii="Calibri" w:hAnsi="Calibri" w:cs="Arial"/>
          <w:sz w:val="22"/>
          <w:szCs w:val="22"/>
        </w:rPr>
        <w:t>counts</w:t>
      </w:r>
      <w:proofErr w:type="gramEnd"/>
      <w:r w:rsidR="00ED37C1" w:rsidRPr="00AA4CAF">
        <w:rPr>
          <w:rFonts w:ascii="Calibri" w:hAnsi="Calibri" w:cs="Arial"/>
          <w:sz w:val="22"/>
          <w:szCs w:val="22"/>
        </w:rPr>
        <w:t>.</w:t>
      </w:r>
    </w:p>
    <w:p w:rsidR="00627474" w:rsidRPr="00AA4CAF" w:rsidRDefault="00627474" w:rsidP="006936EA">
      <w:pPr>
        <w:ind w:hanging="284"/>
        <w:rPr>
          <w:rFonts w:ascii="Calibri" w:hAnsi="Calibri" w:cs="Arial"/>
          <w:sz w:val="22"/>
          <w:szCs w:val="22"/>
        </w:rPr>
      </w:pPr>
    </w:p>
    <w:p w:rsidR="00627474" w:rsidRPr="00AA4CAF" w:rsidRDefault="00627474" w:rsidP="0010235E">
      <w:pPr>
        <w:jc w:val="both"/>
        <w:rPr>
          <w:rFonts w:ascii="Calibri" w:hAnsi="Calibri" w:cs="Arial"/>
          <w:sz w:val="22"/>
          <w:szCs w:val="22"/>
        </w:rPr>
      </w:pPr>
      <w:r w:rsidRPr="00AA4CAF">
        <w:rPr>
          <w:rFonts w:ascii="Calibri" w:hAnsi="Calibri" w:cs="Arial"/>
          <w:sz w:val="22"/>
          <w:szCs w:val="22"/>
        </w:rPr>
        <w:t>Creating a well order</w:t>
      </w:r>
      <w:r w:rsidR="002248EF" w:rsidRPr="00AA4CAF">
        <w:rPr>
          <w:rFonts w:ascii="Calibri" w:hAnsi="Calibri" w:cs="Arial"/>
          <w:sz w:val="22"/>
          <w:szCs w:val="22"/>
        </w:rPr>
        <w:t>ed</w:t>
      </w:r>
      <w:r w:rsidRPr="00AA4CAF">
        <w:rPr>
          <w:rFonts w:ascii="Calibri" w:hAnsi="Calibri" w:cs="Arial"/>
          <w:sz w:val="22"/>
          <w:szCs w:val="22"/>
        </w:rPr>
        <w:t xml:space="preserve"> and secure environment that will ensure the educational well-being of individual children within the group.</w:t>
      </w:r>
    </w:p>
    <w:p w:rsidR="002248EF" w:rsidRPr="00AA4CAF" w:rsidRDefault="002248EF" w:rsidP="0010235E">
      <w:pPr>
        <w:ind w:hanging="284"/>
        <w:jc w:val="both"/>
        <w:rPr>
          <w:rFonts w:ascii="Calibri" w:hAnsi="Calibri" w:cs="Arial"/>
          <w:sz w:val="22"/>
          <w:szCs w:val="22"/>
        </w:rPr>
      </w:pPr>
    </w:p>
    <w:p w:rsidR="002248EF" w:rsidRPr="00AA4CAF" w:rsidRDefault="002248EF" w:rsidP="0010235E">
      <w:pPr>
        <w:jc w:val="both"/>
        <w:rPr>
          <w:rFonts w:ascii="Calibri" w:hAnsi="Calibri" w:cs="Arial"/>
          <w:sz w:val="22"/>
          <w:szCs w:val="22"/>
        </w:rPr>
      </w:pPr>
      <w:r w:rsidRPr="00AA4CAF">
        <w:rPr>
          <w:rFonts w:ascii="Calibri" w:hAnsi="Calibri" w:cs="Arial"/>
          <w:sz w:val="22"/>
          <w:szCs w:val="22"/>
        </w:rPr>
        <w:t>Making effective use of ICT to enhance learning and teaching.</w:t>
      </w:r>
    </w:p>
    <w:p w:rsidR="00ED37C1" w:rsidRPr="00AA4CAF" w:rsidRDefault="00ED37C1" w:rsidP="0010235E">
      <w:pPr>
        <w:ind w:hanging="284"/>
        <w:jc w:val="both"/>
        <w:rPr>
          <w:rFonts w:ascii="Calibri" w:hAnsi="Calibri" w:cs="Arial"/>
          <w:sz w:val="22"/>
          <w:szCs w:val="22"/>
        </w:rPr>
      </w:pPr>
    </w:p>
    <w:p w:rsidR="00ED37C1" w:rsidRPr="00AA4CAF" w:rsidRDefault="00ED37C1" w:rsidP="0010235E">
      <w:pPr>
        <w:jc w:val="both"/>
        <w:rPr>
          <w:rFonts w:ascii="Calibri" w:hAnsi="Calibri" w:cs="Arial"/>
          <w:sz w:val="22"/>
          <w:szCs w:val="22"/>
        </w:rPr>
      </w:pPr>
      <w:r w:rsidRPr="00AA4CAF">
        <w:rPr>
          <w:rFonts w:ascii="Calibri" w:hAnsi="Calibri" w:cs="Arial"/>
          <w:sz w:val="22"/>
          <w:szCs w:val="22"/>
        </w:rPr>
        <w:t>Undertaking careful planning and delivery of the curriculum.</w:t>
      </w:r>
    </w:p>
    <w:p w:rsidR="00ED37C1" w:rsidRPr="00AA4CAF" w:rsidRDefault="00ED37C1" w:rsidP="0010235E">
      <w:pPr>
        <w:ind w:hanging="284"/>
        <w:jc w:val="both"/>
        <w:rPr>
          <w:rFonts w:ascii="Calibri" w:hAnsi="Calibri" w:cs="Arial"/>
          <w:sz w:val="22"/>
          <w:szCs w:val="22"/>
        </w:rPr>
      </w:pPr>
    </w:p>
    <w:p w:rsidR="00ED37C1" w:rsidRPr="00AA4CAF" w:rsidRDefault="00ED37C1" w:rsidP="0010235E">
      <w:pPr>
        <w:jc w:val="both"/>
        <w:rPr>
          <w:rFonts w:ascii="Calibri" w:hAnsi="Calibri" w:cs="Arial"/>
          <w:sz w:val="22"/>
          <w:szCs w:val="22"/>
        </w:rPr>
      </w:pPr>
      <w:r w:rsidRPr="00AA4CAF">
        <w:rPr>
          <w:rFonts w:ascii="Calibri" w:hAnsi="Calibri" w:cs="Arial"/>
          <w:sz w:val="22"/>
          <w:szCs w:val="22"/>
        </w:rPr>
        <w:t>Ensuring careful and ongoing assessment of the pupils learning to inform further planning.</w:t>
      </w:r>
      <w:r w:rsidR="007E08BF" w:rsidRPr="00AA4CAF">
        <w:rPr>
          <w:rFonts w:ascii="Calibri" w:hAnsi="Calibri" w:cs="Arial"/>
          <w:sz w:val="22"/>
          <w:szCs w:val="22"/>
        </w:rPr>
        <w:t xml:space="preserve">  This includes use of our “effective marking” system.</w:t>
      </w:r>
    </w:p>
    <w:p w:rsidR="002248EF" w:rsidRPr="00AA4CAF" w:rsidRDefault="002248EF" w:rsidP="0010235E">
      <w:pPr>
        <w:ind w:hanging="284"/>
        <w:jc w:val="both"/>
        <w:rPr>
          <w:rFonts w:ascii="Calibri" w:hAnsi="Calibri" w:cs="Arial"/>
          <w:sz w:val="22"/>
          <w:szCs w:val="22"/>
        </w:rPr>
      </w:pPr>
    </w:p>
    <w:p w:rsidR="002248EF" w:rsidRPr="00AA4CAF" w:rsidRDefault="002248EF" w:rsidP="0010235E">
      <w:pPr>
        <w:jc w:val="both"/>
        <w:rPr>
          <w:rFonts w:ascii="Calibri" w:hAnsi="Calibri" w:cs="Arial"/>
          <w:sz w:val="22"/>
          <w:szCs w:val="22"/>
        </w:rPr>
      </w:pPr>
      <w:r w:rsidRPr="00AA4CAF">
        <w:rPr>
          <w:rFonts w:ascii="Calibri" w:hAnsi="Calibri" w:cs="Arial"/>
          <w:sz w:val="22"/>
          <w:szCs w:val="22"/>
        </w:rPr>
        <w:t xml:space="preserve">Ensuring that the curriculum is differentiated to mean that tasks and activities are matched to the ability of the children and henceforth allowing them to make progress at the right pace and level. </w:t>
      </w:r>
    </w:p>
    <w:p w:rsidR="00ED37C1" w:rsidRPr="00AA4CAF" w:rsidRDefault="00ED37C1" w:rsidP="0010235E">
      <w:pPr>
        <w:ind w:hanging="284"/>
        <w:jc w:val="both"/>
        <w:rPr>
          <w:rFonts w:ascii="Calibri" w:hAnsi="Calibri" w:cs="Arial"/>
          <w:sz w:val="22"/>
          <w:szCs w:val="22"/>
        </w:rPr>
      </w:pPr>
    </w:p>
    <w:p w:rsidR="00ED37C1" w:rsidRPr="00AA4CAF" w:rsidRDefault="00ED37C1" w:rsidP="0010235E">
      <w:pPr>
        <w:jc w:val="both"/>
        <w:rPr>
          <w:rFonts w:ascii="Calibri" w:hAnsi="Calibri" w:cs="Arial"/>
          <w:sz w:val="22"/>
          <w:szCs w:val="22"/>
        </w:rPr>
      </w:pPr>
      <w:r w:rsidRPr="00AA4CAF">
        <w:rPr>
          <w:rFonts w:ascii="Calibri" w:hAnsi="Calibri" w:cs="Arial"/>
          <w:sz w:val="22"/>
          <w:szCs w:val="22"/>
        </w:rPr>
        <w:t>Completing all assessments and records as determined by school policy in a timely fashion.</w:t>
      </w:r>
    </w:p>
    <w:p w:rsidR="00ED37C1" w:rsidRPr="00AA4CAF" w:rsidRDefault="00ED37C1" w:rsidP="0010235E">
      <w:pPr>
        <w:ind w:hanging="284"/>
        <w:jc w:val="both"/>
        <w:rPr>
          <w:rFonts w:ascii="Calibri" w:hAnsi="Calibri" w:cs="Arial"/>
          <w:sz w:val="22"/>
          <w:szCs w:val="22"/>
        </w:rPr>
      </w:pPr>
    </w:p>
    <w:p w:rsidR="00ED37C1" w:rsidRPr="00AA4CAF" w:rsidRDefault="00ED37C1" w:rsidP="0010235E">
      <w:pPr>
        <w:jc w:val="both"/>
        <w:rPr>
          <w:rFonts w:ascii="Calibri" w:hAnsi="Calibri" w:cs="Arial"/>
          <w:sz w:val="22"/>
          <w:szCs w:val="22"/>
        </w:rPr>
      </w:pPr>
      <w:r w:rsidRPr="00AA4CAF">
        <w:rPr>
          <w:rFonts w:ascii="Calibri" w:hAnsi="Calibri" w:cs="Arial"/>
          <w:sz w:val="22"/>
          <w:szCs w:val="22"/>
        </w:rPr>
        <w:t>Working with school leaders to track the progress of individual children and intervene where</w:t>
      </w:r>
      <w:r w:rsidR="007E08BF" w:rsidRPr="00AA4CAF">
        <w:rPr>
          <w:rFonts w:ascii="Calibri" w:hAnsi="Calibri" w:cs="Arial"/>
          <w:sz w:val="22"/>
          <w:szCs w:val="22"/>
        </w:rPr>
        <w:t xml:space="preserve"> pupils are not making progress (Use of Target Tracker; participation in pupil progress meetings).</w:t>
      </w:r>
    </w:p>
    <w:p w:rsidR="00ED37C1" w:rsidRPr="00AA4CAF" w:rsidRDefault="00ED37C1" w:rsidP="0010235E">
      <w:pPr>
        <w:ind w:hanging="284"/>
        <w:jc w:val="both"/>
        <w:rPr>
          <w:rFonts w:ascii="Calibri" w:hAnsi="Calibri" w:cs="Arial"/>
          <w:sz w:val="22"/>
          <w:szCs w:val="22"/>
        </w:rPr>
      </w:pPr>
    </w:p>
    <w:p w:rsidR="00ED37C1" w:rsidRPr="00AA4CAF" w:rsidRDefault="00ED37C1" w:rsidP="0010235E">
      <w:pPr>
        <w:jc w:val="both"/>
        <w:rPr>
          <w:rFonts w:ascii="Calibri" w:hAnsi="Calibri" w:cs="Arial"/>
          <w:sz w:val="22"/>
          <w:szCs w:val="22"/>
        </w:rPr>
      </w:pPr>
      <w:r w:rsidRPr="00AA4CAF">
        <w:rPr>
          <w:rFonts w:ascii="Calibri" w:hAnsi="Calibri" w:cs="Arial"/>
          <w:sz w:val="22"/>
          <w:szCs w:val="22"/>
        </w:rPr>
        <w:t>Working with school leaders to complete and teach individual pupil plans where pupils have specific needs. (</w:t>
      </w:r>
      <w:r w:rsidR="00611CA6" w:rsidRPr="00AA4CAF">
        <w:rPr>
          <w:rFonts w:ascii="Calibri" w:hAnsi="Calibri" w:cs="Arial"/>
          <w:sz w:val="22"/>
          <w:szCs w:val="22"/>
        </w:rPr>
        <w:t>One Plans</w:t>
      </w:r>
      <w:r w:rsidRPr="00AA4CAF">
        <w:rPr>
          <w:rFonts w:ascii="Calibri" w:hAnsi="Calibri" w:cs="Arial"/>
          <w:sz w:val="22"/>
          <w:szCs w:val="22"/>
        </w:rPr>
        <w:t xml:space="preserve">) </w:t>
      </w:r>
    </w:p>
    <w:p w:rsidR="00627474" w:rsidRPr="00AA4CAF" w:rsidRDefault="00627474" w:rsidP="006936EA">
      <w:pPr>
        <w:ind w:hanging="284"/>
        <w:rPr>
          <w:rFonts w:ascii="Calibri" w:hAnsi="Calibri" w:cs="Arial"/>
          <w:sz w:val="22"/>
          <w:szCs w:val="22"/>
        </w:rPr>
      </w:pPr>
    </w:p>
    <w:p w:rsidR="00627474" w:rsidRPr="00AA4CAF" w:rsidRDefault="00627474" w:rsidP="006936EA">
      <w:pPr>
        <w:rPr>
          <w:rFonts w:ascii="Calibri" w:hAnsi="Calibri" w:cs="Arial"/>
          <w:sz w:val="22"/>
          <w:szCs w:val="22"/>
        </w:rPr>
      </w:pPr>
      <w:r w:rsidRPr="00AA4CAF">
        <w:rPr>
          <w:rFonts w:ascii="Calibri" w:hAnsi="Calibri" w:cs="Arial"/>
          <w:sz w:val="22"/>
          <w:szCs w:val="22"/>
        </w:rPr>
        <w:t>Ensuring that equal opportunities are implemented in the classroom and throughout the school.</w:t>
      </w:r>
    </w:p>
    <w:p w:rsidR="00627474" w:rsidRPr="00AA4CAF" w:rsidRDefault="00627474" w:rsidP="006936EA">
      <w:pPr>
        <w:ind w:hanging="284"/>
        <w:rPr>
          <w:rFonts w:ascii="Calibri" w:hAnsi="Calibri" w:cs="Arial"/>
          <w:sz w:val="22"/>
          <w:szCs w:val="22"/>
        </w:rPr>
      </w:pPr>
    </w:p>
    <w:p w:rsidR="00627474" w:rsidRPr="00AA4CAF" w:rsidRDefault="002248EF" w:rsidP="006936EA">
      <w:pPr>
        <w:rPr>
          <w:rFonts w:ascii="Calibri" w:hAnsi="Calibri" w:cs="Arial"/>
          <w:sz w:val="22"/>
          <w:szCs w:val="22"/>
        </w:rPr>
      </w:pPr>
      <w:r w:rsidRPr="00AA4CAF">
        <w:rPr>
          <w:rFonts w:ascii="Calibri" w:hAnsi="Calibri" w:cs="Arial"/>
          <w:sz w:val="22"/>
          <w:szCs w:val="22"/>
        </w:rPr>
        <w:t xml:space="preserve">Developing and maintaining </w:t>
      </w:r>
      <w:r w:rsidR="00627474" w:rsidRPr="00AA4CAF">
        <w:rPr>
          <w:rFonts w:ascii="Calibri" w:hAnsi="Calibri" w:cs="Arial"/>
          <w:sz w:val="22"/>
          <w:szCs w:val="22"/>
        </w:rPr>
        <w:t>positive relations</w:t>
      </w:r>
      <w:r w:rsidRPr="00AA4CAF">
        <w:rPr>
          <w:rFonts w:ascii="Calibri" w:hAnsi="Calibri" w:cs="Arial"/>
          <w:sz w:val="22"/>
          <w:szCs w:val="22"/>
        </w:rPr>
        <w:t>hip with parents, which involve</w:t>
      </w:r>
      <w:r w:rsidR="00627474" w:rsidRPr="00AA4CAF">
        <w:rPr>
          <w:rFonts w:ascii="Calibri" w:hAnsi="Calibri" w:cs="Arial"/>
          <w:sz w:val="22"/>
          <w:szCs w:val="22"/>
        </w:rPr>
        <w:t xml:space="preserve"> them actively in the classroom and in the learning process.</w:t>
      </w:r>
    </w:p>
    <w:p w:rsidR="00627474" w:rsidRPr="00AA4CAF" w:rsidRDefault="00627474" w:rsidP="006936EA">
      <w:pPr>
        <w:ind w:hanging="284"/>
        <w:rPr>
          <w:rFonts w:ascii="Calibri" w:hAnsi="Calibri" w:cs="Arial"/>
          <w:sz w:val="22"/>
          <w:szCs w:val="22"/>
        </w:rPr>
      </w:pPr>
    </w:p>
    <w:p w:rsidR="00627474" w:rsidRPr="00AA4CAF" w:rsidRDefault="00627474" w:rsidP="006936EA">
      <w:pPr>
        <w:rPr>
          <w:rFonts w:ascii="Calibri" w:hAnsi="Calibri" w:cs="Arial"/>
          <w:sz w:val="22"/>
          <w:szCs w:val="22"/>
        </w:rPr>
      </w:pPr>
      <w:r w:rsidRPr="00AA4CAF">
        <w:rPr>
          <w:rFonts w:ascii="Calibri" w:hAnsi="Calibri" w:cs="Arial"/>
          <w:sz w:val="22"/>
          <w:szCs w:val="22"/>
        </w:rPr>
        <w:t>Participating in planning and staff meetings.</w:t>
      </w:r>
    </w:p>
    <w:p w:rsidR="00ED37C1" w:rsidRPr="00AA4CAF" w:rsidRDefault="00ED37C1" w:rsidP="006936EA">
      <w:pPr>
        <w:ind w:hanging="284"/>
        <w:rPr>
          <w:rFonts w:ascii="Calibri" w:hAnsi="Calibri" w:cs="Arial"/>
          <w:sz w:val="22"/>
          <w:szCs w:val="22"/>
        </w:rPr>
      </w:pPr>
    </w:p>
    <w:p w:rsidR="00ED37C1" w:rsidRPr="00AA4CAF" w:rsidRDefault="00ED37C1" w:rsidP="006936EA">
      <w:pPr>
        <w:rPr>
          <w:rFonts w:ascii="Calibri" w:hAnsi="Calibri" w:cs="Arial"/>
          <w:sz w:val="22"/>
          <w:szCs w:val="22"/>
        </w:rPr>
      </w:pPr>
      <w:r w:rsidRPr="00AA4CAF">
        <w:rPr>
          <w:rFonts w:ascii="Calibri" w:hAnsi="Calibri" w:cs="Arial"/>
          <w:sz w:val="22"/>
          <w:szCs w:val="22"/>
        </w:rPr>
        <w:t>Contributing to the whole school ethos by taking a leading role in display particularly in own classroom.</w:t>
      </w:r>
    </w:p>
    <w:p w:rsidR="00627474" w:rsidRPr="00AA4CAF" w:rsidRDefault="00627474" w:rsidP="006936EA">
      <w:pPr>
        <w:ind w:hanging="284"/>
        <w:rPr>
          <w:rFonts w:ascii="Calibri" w:hAnsi="Calibri" w:cs="Arial"/>
          <w:sz w:val="22"/>
          <w:szCs w:val="22"/>
        </w:rPr>
      </w:pPr>
    </w:p>
    <w:p w:rsidR="00627474" w:rsidRPr="00AA4CAF" w:rsidRDefault="00627474" w:rsidP="006936EA">
      <w:pPr>
        <w:rPr>
          <w:rFonts w:ascii="Calibri" w:hAnsi="Calibri" w:cs="Arial"/>
          <w:sz w:val="22"/>
          <w:szCs w:val="22"/>
        </w:rPr>
      </w:pPr>
      <w:r w:rsidRPr="00AA4CAF">
        <w:rPr>
          <w:rFonts w:ascii="Calibri" w:hAnsi="Calibri" w:cs="Arial"/>
          <w:sz w:val="22"/>
          <w:szCs w:val="22"/>
        </w:rPr>
        <w:t xml:space="preserve">Contributing towards the development </w:t>
      </w:r>
      <w:r w:rsidR="002248EF" w:rsidRPr="00AA4CAF">
        <w:rPr>
          <w:rFonts w:ascii="Calibri" w:hAnsi="Calibri" w:cs="Arial"/>
          <w:sz w:val="22"/>
          <w:szCs w:val="22"/>
        </w:rPr>
        <w:t>of the school</w:t>
      </w:r>
      <w:r w:rsidRPr="00AA4CAF">
        <w:rPr>
          <w:rFonts w:ascii="Calibri" w:hAnsi="Calibri" w:cs="Arial"/>
          <w:sz w:val="22"/>
          <w:szCs w:val="22"/>
        </w:rPr>
        <w:t xml:space="preserve"> and implementation of whole school policies.</w:t>
      </w:r>
    </w:p>
    <w:p w:rsidR="00627474" w:rsidRPr="00AA4CAF" w:rsidRDefault="00627474" w:rsidP="006936EA">
      <w:pPr>
        <w:ind w:hanging="284"/>
        <w:rPr>
          <w:rFonts w:ascii="Calibri" w:hAnsi="Calibri" w:cs="Arial"/>
          <w:sz w:val="22"/>
          <w:szCs w:val="22"/>
        </w:rPr>
      </w:pPr>
    </w:p>
    <w:p w:rsidR="00627474" w:rsidRPr="00AA4CAF" w:rsidRDefault="00627474" w:rsidP="006936EA">
      <w:pPr>
        <w:rPr>
          <w:rFonts w:ascii="Calibri" w:hAnsi="Calibri" w:cs="Arial"/>
          <w:sz w:val="22"/>
          <w:szCs w:val="22"/>
        </w:rPr>
      </w:pPr>
      <w:r w:rsidRPr="00AA4CAF">
        <w:rPr>
          <w:rFonts w:ascii="Calibri" w:hAnsi="Calibri" w:cs="Arial"/>
          <w:sz w:val="22"/>
          <w:szCs w:val="22"/>
        </w:rPr>
        <w:t xml:space="preserve">Contributing and co-operating with other </w:t>
      </w:r>
      <w:r w:rsidR="00ED37C1" w:rsidRPr="00AA4CAF">
        <w:rPr>
          <w:rFonts w:ascii="Calibri" w:hAnsi="Calibri" w:cs="Arial"/>
          <w:sz w:val="22"/>
          <w:szCs w:val="22"/>
        </w:rPr>
        <w:t xml:space="preserve">staff and </w:t>
      </w:r>
      <w:r w:rsidRPr="00AA4CAF">
        <w:rPr>
          <w:rFonts w:ascii="Calibri" w:hAnsi="Calibri" w:cs="Arial"/>
          <w:sz w:val="22"/>
          <w:szCs w:val="22"/>
        </w:rPr>
        <w:t>professional agencies as appropriate to the needs of the children.</w:t>
      </w:r>
    </w:p>
    <w:p w:rsidR="00627474" w:rsidRPr="00AA4CAF" w:rsidRDefault="00627474">
      <w:pPr>
        <w:rPr>
          <w:rFonts w:ascii="Calibri" w:hAnsi="Calibri" w:cs="Arial"/>
          <w:sz w:val="22"/>
          <w:szCs w:val="22"/>
        </w:rPr>
      </w:pPr>
    </w:p>
    <w:p w:rsidR="00ED37C1" w:rsidRPr="00AA4CAF" w:rsidRDefault="00ED37C1" w:rsidP="00ED37C1">
      <w:pPr>
        <w:pStyle w:val="Heading3"/>
        <w:jc w:val="left"/>
        <w:rPr>
          <w:rFonts w:ascii="Calibri" w:hAnsi="Calibri" w:cs="Arial"/>
          <w:sz w:val="22"/>
          <w:szCs w:val="22"/>
        </w:rPr>
      </w:pPr>
      <w:r w:rsidRPr="00AA4CAF">
        <w:rPr>
          <w:rFonts w:ascii="Calibri" w:hAnsi="Calibri" w:cs="Arial"/>
          <w:sz w:val="22"/>
          <w:szCs w:val="22"/>
        </w:rPr>
        <w:t>4.</w:t>
      </w:r>
      <w:r w:rsidRPr="00AA4CAF">
        <w:rPr>
          <w:rFonts w:ascii="Calibri" w:hAnsi="Calibri" w:cs="Arial"/>
          <w:sz w:val="22"/>
          <w:szCs w:val="22"/>
        </w:rPr>
        <w:tab/>
        <w:t>Other Responsibilities</w:t>
      </w:r>
    </w:p>
    <w:p w:rsidR="00A5277A" w:rsidRPr="00AA4CAF" w:rsidRDefault="00A5277A" w:rsidP="00A5277A">
      <w:pPr>
        <w:rPr>
          <w:rFonts w:ascii="Calibri" w:hAnsi="Calibri" w:cs="Arial"/>
          <w:sz w:val="22"/>
          <w:szCs w:val="22"/>
        </w:rPr>
      </w:pPr>
    </w:p>
    <w:p w:rsidR="00ED37C1" w:rsidRPr="00AA4CAF" w:rsidRDefault="00ED37C1" w:rsidP="00A5277A">
      <w:pPr>
        <w:rPr>
          <w:rFonts w:ascii="Calibri" w:hAnsi="Calibri" w:cs="Arial"/>
          <w:sz w:val="22"/>
          <w:szCs w:val="22"/>
        </w:rPr>
      </w:pPr>
      <w:r w:rsidRPr="00AA4CAF">
        <w:rPr>
          <w:rFonts w:ascii="Calibri" w:hAnsi="Calibri" w:cs="Arial"/>
          <w:sz w:val="22"/>
          <w:szCs w:val="22"/>
        </w:rPr>
        <w:t>In addition to undertake such duties of a similar nature as may be reasonably directed by the Head</w:t>
      </w:r>
      <w:r w:rsidR="002F3A96">
        <w:rPr>
          <w:rFonts w:ascii="Calibri" w:hAnsi="Calibri" w:cs="Arial"/>
          <w:sz w:val="22"/>
          <w:szCs w:val="22"/>
        </w:rPr>
        <w:t xml:space="preserve">teacher </w:t>
      </w:r>
      <w:r w:rsidRPr="00AA4CAF">
        <w:rPr>
          <w:rFonts w:ascii="Calibri" w:hAnsi="Calibri" w:cs="Arial"/>
          <w:sz w:val="22"/>
          <w:szCs w:val="22"/>
        </w:rPr>
        <w:t xml:space="preserve">from time to time. The duties and responsibilities of the post may vary from time to time according to the changing needs of the school.   </w:t>
      </w:r>
    </w:p>
    <w:p w:rsidR="00ED37C1" w:rsidRPr="00AA4CAF" w:rsidRDefault="00ED37C1" w:rsidP="00ED37C1">
      <w:pPr>
        <w:jc w:val="both"/>
        <w:rPr>
          <w:rFonts w:ascii="Calibri" w:hAnsi="Calibri" w:cs="Arial"/>
          <w:b/>
          <w:sz w:val="22"/>
          <w:szCs w:val="22"/>
        </w:rPr>
      </w:pPr>
    </w:p>
    <w:p w:rsidR="0010235E" w:rsidRPr="00AA4CAF" w:rsidRDefault="0010235E" w:rsidP="00ED37C1">
      <w:pPr>
        <w:jc w:val="both"/>
        <w:rPr>
          <w:rFonts w:ascii="Calibri" w:hAnsi="Calibri" w:cs="Arial"/>
          <w:b/>
          <w:sz w:val="22"/>
          <w:szCs w:val="22"/>
        </w:rPr>
      </w:pPr>
    </w:p>
    <w:p w:rsidR="00ED37C1" w:rsidRPr="00AA4CAF" w:rsidRDefault="00ED37C1" w:rsidP="00ED37C1">
      <w:pPr>
        <w:pStyle w:val="Heading4"/>
        <w:rPr>
          <w:rFonts w:ascii="Calibri" w:hAnsi="Calibri" w:cs="Arial"/>
          <w:sz w:val="22"/>
          <w:szCs w:val="22"/>
        </w:rPr>
      </w:pPr>
      <w:r w:rsidRPr="00AA4CAF">
        <w:rPr>
          <w:rFonts w:ascii="Calibri" w:hAnsi="Calibri" w:cs="Arial"/>
          <w:sz w:val="22"/>
          <w:szCs w:val="22"/>
        </w:rPr>
        <w:t>Conditions of Service</w:t>
      </w:r>
    </w:p>
    <w:p w:rsidR="00ED37C1" w:rsidRPr="00AA4CAF" w:rsidRDefault="00ED37C1" w:rsidP="00ED37C1">
      <w:pPr>
        <w:jc w:val="both"/>
        <w:rPr>
          <w:rFonts w:ascii="Calibri" w:hAnsi="Calibri" w:cs="Arial"/>
          <w:sz w:val="22"/>
          <w:szCs w:val="22"/>
        </w:rPr>
      </w:pPr>
    </w:p>
    <w:p w:rsidR="00ED37C1" w:rsidRPr="00AA4CAF" w:rsidRDefault="00ED37C1" w:rsidP="006936EA">
      <w:pPr>
        <w:rPr>
          <w:rFonts w:ascii="Calibri" w:hAnsi="Calibri" w:cs="Arial"/>
          <w:sz w:val="22"/>
          <w:szCs w:val="22"/>
        </w:rPr>
      </w:pPr>
      <w:r w:rsidRPr="00AA4CAF">
        <w:rPr>
          <w:rFonts w:ascii="Calibri" w:hAnsi="Calibri" w:cs="Arial"/>
          <w:sz w:val="22"/>
          <w:szCs w:val="22"/>
        </w:rPr>
        <w:lastRenderedPageBreak/>
        <w:t>Governed by the National Agreement on Pay and Conditions of service, supplemented by local conditions as agreed by the governors.</w:t>
      </w:r>
    </w:p>
    <w:p w:rsidR="00ED37C1" w:rsidRPr="00AA4CAF" w:rsidRDefault="00ED37C1" w:rsidP="00ED37C1">
      <w:pPr>
        <w:jc w:val="both"/>
        <w:rPr>
          <w:rFonts w:ascii="Calibri" w:hAnsi="Calibri" w:cs="Arial"/>
          <w:b/>
          <w:bCs/>
          <w:sz w:val="22"/>
          <w:szCs w:val="22"/>
        </w:rPr>
      </w:pPr>
    </w:p>
    <w:p w:rsidR="00ED37C1" w:rsidRPr="00AA4CAF" w:rsidRDefault="00ED37C1" w:rsidP="00ED37C1">
      <w:pPr>
        <w:rPr>
          <w:rFonts w:ascii="Calibri" w:hAnsi="Calibri" w:cs="Arial"/>
          <w:b/>
          <w:sz w:val="22"/>
          <w:szCs w:val="22"/>
        </w:rPr>
      </w:pPr>
      <w:r w:rsidRPr="00AA4CAF">
        <w:rPr>
          <w:rFonts w:ascii="Calibri" w:hAnsi="Calibri" w:cs="Arial"/>
          <w:b/>
          <w:sz w:val="22"/>
          <w:szCs w:val="22"/>
        </w:rPr>
        <w:t>Equal Opportunity</w:t>
      </w:r>
    </w:p>
    <w:p w:rsidR="00ED37C1" w:rsidRPr="00AA4CAF" w:rsidRDefault="00ED37C1" w:rsidP="00ED37C1">
      <w:pPr>
        <w:rPr>
          <w:rFonts w:ascii="Calibri" w:hAnsi="Calibri" w:cs="Arial"/>
          <w:sz w:val="22"/>
          <w:szCs w:val="22"/>
        </w:rPr>
      </w:pPr>
    </w:p>
    <w:p w:rsidR="00ED37C1" w:rsidRPr="00AA4CAF" w:rsidRDefault="00ED37C1" w:rsidP="00ED37C1">
      <w:pPr>
        <w:rPr>
          <w:rFonts w:ascii="Calibri" w:hAnsi="Calibri" w:cs="Arial"/>
          <w:sz w:val="22"/>
          <w:szCs w:val="22"/>
        </w:rPr>
      </w:pPr>
      <w:r w:rsidRPr="00AA4CAF">
        <w:rPr>
          <w:rFonts w:ascii="Calibri" w:hAnsi="Calibri" w:cs="Arial"/>
          <w:sz w:val="22"/>
          <w:szCs w:val="22"/>
        </w:rPr>
        <w:t xml:space="preserve">The post holder will be expected to carry out all duties in the context of and in compliance with the </w:t>
      </w:r>
      <w:r w:rsidR="00831D9D" w:rsidRPr="00AA4CAF">
        <w:rPr>
          <w:rFonts w:ascii="Calibri" w:hAnsi="Calibri" w:cs="Arial"/>
          <w:sz w:val="22"/>
          <w:szCs w:val="22"/>
        </w:rPr>
        <w:t>School</w:t>
      </w:r>
      <w:r w:rsidRPr="00AA4CAF">
        <w:rPr>
          <w:rFonts w:ascii="Calibri" w:hAnsi="Calibri" w:cs="Arial"/>
          <w:sz w:val="22"/>
          <w:szCs w:val="22"/>
        </w:rPr>
        <w:t>’s Equal Opportunities Policies.</w:t>
      </w:r>
    </w:p>
    <w:p w:rsidR="00ED37C1" w:rsidRPr="00AA4CAF" w:rsidRDefault="00ED37C1" w:rsidP="00ED37C1">
      <w:pPr>
        <w:rPr>
          <w:rFonts w:ascii="Calibri" w:hAnsi="Calibri" w:cs="Arial"/>
          <w:sz w:val="22"/>
          <w:szCs w:val="22"/>
        </w:rPr>
      </w:pPr>
    </w:p>
    <w:p w:rsidR="00ED37C1" w:rsidRPr="00AA4CAF" w:rsidRDefault="00ED37C1" w:rsidP="00ED37C1">
      <w:pPr>
        <w:tabs>
          <w:tab w:val="left" w:pos="864"/>
        </w:tabs>
        <w:rPr>
          <w:rFonts w:ascii="Calibri" w:hAnsi="Calibri" w:cs="Arial"/>
          <w:sz w:val="22"/>
          <w:szCs w:val="22"/>
        </w:rPr>
      </w:pPr>
    </w:p>
    <w:p w:rsidR="0000180B" w:rsidRPr="00AA4CAF" w:rsidRDefault="0000180B" w:rsidP="002854C7">
      <w:pPr>
        <w:pStyle w:val="Head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831D9D">
      <w:pPr>
        <w:pStyle w:val="Header"/>
        <w:jc w:val="center"/>
        <w:rPr>
          <w:rFonts w:ascii="Calibri" w:hAnsi="Calibri" w:cs="Arial"/>
          <w:szCs w:val="22"/>
        </w:rPr>
      </w:pPr>
    </w:p>
    <w:p w:rsidR="0000180B" w:rsidRPr="00AA4CAF" w:rsidRDefault="0000180B"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10235E" w:rsidRPr="00AA4CAF" w:rsidRDefault="0010235E" w:rsidP="002854C7">
      <w:pPr>
        <w:pStyle w:val="Header"/>
        <w:rPr>
          <w:rFonts w:ascii="Calibri" w:hAnsi="Calibri" w:cs="Arial"/>
          <w:szCs w:val="22"/>
        </w:rPr>
      </w:pPr>
    </w:p>
    <w:p w:rsidR="0000180B" w:rsidRPr="00AA4CAF" w:rsidRDefault="0000180B" w:rsidP="00831D9D">
      <w:pPr>
        <w:pStyle w:val="Header"/>
        <w:jc w:val="center"/>
        <w:rPr>
          <w:rFonts w:ascii="Calibri" w:hAnsi="Calibri" w:cs="Arial"/>
          <w:szCs w:val="22"/>
        </w:rPr>
      </w:pPr>
    </w:p>
    <w:p w:rsidR="00B05403" w:rsidRPr="00AA4CAF" w:rsidRDefault="00B54132" w:rsidP="00831D9D">
      <w:pPr>
        <w:pStyle w:val="Header"/>
        <w:jc w:val="center"/>
        <w:rPr>
          <w:rFonts w:ascii="Calibri" w:hAnsi="Calibri"/>
          <w:b/>
          <w:szCs w:val="22"/>
        </w:rPr>
      </w:pPr>
      <w:r>
        <w:rPr>
          <w:noProof/>
        </w:rPr>
        <w:lastRenderedPageBreak/>
        <w:drawing>
          <wp:anchor distT="0" distB="0" distL="114300" distR="114300" simplePos="0" relativeHeight="251658240" behindDoc="1" locked="0" layoutInCell="1" allowOverlap="1">
            <wp:simplePos x="0" y="0"/>
            <wp:positionH relativeFrom="column">
              <wp:posOffset>5018405</wp:posOffset>
            </wp:positionH>
            <wp:positionV relativeFrom="paragraph">
              <wp:posOffset>-20955</wp:posOffset>
            </wp:positionV>
            <wp:extent cx="637540" cy="740410"/>
            <wp:effectExtent l="0" t="0" r="0" b="0"/>
            <wp:wrapTight wrapText="bothSides">
              <wp:wrapPolygon edited="0">
                <wp:start x="9036" y="0"/>
                <wp:lineTo x="1291" y="2223"/>
                <wp:lineTo x="0" y="3890"/>
                <wp:lineTo x="0" y="9448"/>
                <wp:lineTo x="5163" y="18340"/>
                <wp:lineTo x="8390" y="20563"/>
                <wp:lineTo x="9036" y="21118"/>
                <wp:lineTo x="12263" y="21118"/>
                <wp:lineTo x="12908" y="20563"/>
                <wp:lineTo x="16135" y="18340"/>
                <wp:lineTo x="20653" y="10559"/>
                <wp:lineTo x="20653" y="2779"/>
                <wp:lineTo x="20008" y="2223"/>
                <wp:lineTo x="12263" y="0"/>
                <wp:lineTo x="9036" y="0"/>
              </wp:wrapPolygon>
            </wp:wrapTight>
            <wp:docPr id="4" name="Picture 4" descr="New she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hei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5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D9D" w:rsidRPr="00AA4CAF">
        <w:rPr>
          <w:rFonts w:ascii="Calibri" w:hAnsi="Calibri"/>
          <w:b/>
          <w:szCs w:val="22"/>
        </w:rPr>
        <w:t>Rochford Primary and Nursery School (</w:t>
      </w:r>
      <w:r w:rsidR="00DA27CC" w:rsidRPr="00AA4CAF">
        <w:rPr>
          <w:rFonts w:ascii="Calibri" w:hAnsi="Calibri"/>
          <w:b/>
          <w:szCs w:val="22"/>
        </w:rPr>
        <w:t>Academy</w:t>
      </w:r>
      <w:r w:rsidR="00831D9D" w:rsidRPr="00AA4CAF">
        <w:rPr>
          <w:rFonts w:ascii="Calibri" w:hAnsi="Calibri"/>
          <w:b/>
          <w:szCs w:val="22"/>
        </w:rPr>
        <w:t>)</w:t>
      </w:r>
      <w:r w:rsidR="0010235E" w:rsidRPr="0010235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05403" w:rsidRPr="00AA4CAF" w:rsidRDefault="00B05403" w:rsidP="00ED37C1">
      <w:pPr>
        <w:tabs>
          <w:tab w:val="left" w:pos="864"/>
        </w:tabs>
        <w:jc w:val="center"/>
        <w:rPr>
          <w:rFonts w:ascii="Calibri" w:hAnsi="Calibri" w:cs="Arial"/>
          <w:sz w:val="22"/>
          <w:szCs w:val="22"/>
        </w:rPr>
      </w:pPr>
    </w:p>
    <w:p w:rsidR="00ED37C1" w:rsidRPr="00AA4CAF" w:rsidRDefault="00ED37C1" w:rsidP="00ED37C1">
      <w:pPr>
        <w:tabs>
          <w:tab w:val="left" w:pos="864"/>
        </w:tabs>
        <w:jc w:val="center"/>
        <w:rPr>
          <w:rFonts w:ascii="Calibri" w:hAnsi="Calibri" w:cs="Arial"/>
          <w:sz w:val="22"/>
          <w:szCs w:val="22"/>
        </w:rPr>
      </w:pPr>
      <w:r w:rsidRPr="00AA4CAF">
        <w:rPr>
          <w:rFonts w:ascii="Calibri" w:hAnsi="Calibri" w:cs="Arial"/>
          <w:b/>
          <w:sz w:val="22"/>
          <w:szCs w:val="22"/>
        </w:rPr>
        <w:t>Person Specification</w:t>
      </w:r>
    </w:p>
    <w:p w:rsidR="00ED37C1" w:rsidRPr="00AA4CAF" w:rsidRDefault="00ED37C1" w:rsidP="00ED37C1">
      <w:pPr>
        <w:rPr>
          <w:rFonts w:ascii="Calibri" w:hAnsi="Calibri" w:cs="Arial"/>
          <w:sz w:val="22"/>
          <w:szCs w:val="22"/>
        </w:rPr>
      </w:pPr>
    </w:p>
    <w:p w:rsidR="00ED37C1" w:rsidRPr="00AA4CAF" w:rsidRDefault="00ED37C1" w:rsidP="00ED37C1">
      <w:pPr>
        <w:rPr>
          <w:rFonts w:ascii="Calibri" w:hAnsi="Calibri" w:cs="Arial"/>
          <w:sz w:val="22"/>
          <w:szCs w:val="22"/>
        </w:rPr>
      </w:pPr>
      <w:r w:rsidRPr="00AA4CAF">
        <w:rPr>
          <w:rFonts w:ascii="Calibri" w:hAnsi="Calibri" w:cs="Arial"/>
          <w:b/>
          <w:sz w:val="22"/>
          <w:szCs w:val="22"/>
        </w:rPr>
        <w:t>Post Title:</w:t>
      </w:r>
      <w:r w:rsidRPr="00AA4CAF">
        <w:rPr>
          <w:rFonts w:ascii="Calibri" w:hAnsi="Calibri" w:cs="Arial"/>
          <w:b/>
          <w:sz w:val="22"/>
          <w:szCs w:val="22"/>
        </w:rPr>
        <w:tab/>
      </w:r>
      <w:r w:rsidR="007E08BF" w:rsidRPr="00AA4CAF">
        <w:rPr>
          <w:rFonts w:ascii="Calibri" w:hAnsi="Calibri" w:cs="Arial"/>
          <w:sz w:val="22"/>
          <w:szCs w:val="22"/>
        </w:rPr>
        <w:t xml:space="preserve">Class Teacher </w:t>
      </w:r>
    </w:p>
    <w:p w:rsidR="00ED37C1" w:rsidRPr="00AA4CAF" w:rsidRDefault="00ED37C1" w:rsidP="00ED37C1">
      <w:pPr>
        <w:rPr>
          <w:rFonts w:ascii="Calibri" w:hAnsi="Calibri" w:cs="Arial"/>
          <w:sz w:val="22"/>
          <w:szCs w:val="22"/>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1270"/>
        <w:gridCol w:w="1297"/>
      </w:tblGrid>
      <w:tr w:rsidR="00ED37C1" w:rsidRPr="00AA4CAF">
        <w:tc>
          <w:tcPr>
            <w:tcW w:w="6525" w:type="dxa"/>
            <w:tcBorders>
              <w:top w:val="nil"/>
              <w:left w:val="nil"/>
              <w:bottom w:val="single" w:sz="4" w:space="0" w:color="auto"/>
            </w:tcBorders>
          </w:tcPr>
          <w:p w:rsidR="00ED37C1" w:rsidRPr="00AA4CAF" w:rsidRDefault="00ED37C1" w:rsidP="00ED37C1">
            <w:pPr>
              <w:rPr>
                <w:rFonts w:ascii="Calibri" w:hAnsi="Calibri" w:cs="Arial"/>
                <w:sz w:val="22"/>
                <w:szCs w:val="22"/>
              </w:rPr>
            </w:pPr>
          </w:p>
        </w:tc>
        <w:tc>
          <w:tcPr>
            <w:tcW w:w="1270" w:type="dxa"/>
            <w:tcBorders>
              <w:bottom w:val="single" w:sz="4" w:space="0" w:color="auto"/>
            </w:tcBorders>
            <w:shd w:val="clear" w:color="auto" w:fill="E0E0E0"/>
          </w:tcPr>
          <w:p w:rsidR="00ED37C1" w:rsidRPr="00AA4CAF" w:rsidRDefault="00ED37C1" w:rsidP="00251400">
            <w:pPr>
              <w:jc w:val="center"/>
              <w:rPr>
                <w:rFonts w:ascii="Calibri" w:hAnsi="Calibri" w:cs="Arial"/>
                <w:b/>
                <w:sz w:val="22"/>
                <w:szCs w:val="22"/>
              </w:rPr>
            </w:pPr>
            <w:r w:rsidRPr="00AA4CAF">
              <w:rPr>
                <w:rFonts w:ascii="Calibri" w:hAnsi="Calibri" w:cs="Arial"/>
                <w:b/>
                <w:sz w:val="22"/>
                <w:szCs w:val="22"/>
              </w:rPr>
              <w:t>Essential</w:t>
            </w:r>
          </w:p>
        </w:tc>
        <w:tc>
          <w:tcPr>
            <w:tcW w:w="1297" w:type="dxa"/>
            <w:tcBorders>
              <w:bottom w:val="single" w:sz="4" w:space="0" w:color="auto"/>
            </w:tcBorders>
            <w:shd w:val="clear" w:color="auto" w:fill="E0E0E0"/>
          </w:tcPr>
          <w:p w:rsidR="00ED37C1" w:rsidRPr="00AA4CAF" w:rsidRDefault="00ED37C1" w:rsidP="00251400">
            <w:pPr>
              <w:jc w:val="center"/>
              <w:rPr>
                <w:rFonts w:ascii="Calibri" w:hAnsi="Calibri" w:cs="Arial"/>
                <w:b/>
                <w:sz w:val="22"/>
                <w:szCs w:val="22"/>
              </w:rPr>
            </w:pPr>
            <w:r w:rsidRPr="00AA4CAF">
              <w:rPr>
                <w:rFonts w:ascii="Calibri" w:hAnsi="Calibri" w:cs="Arial"/>
                <w:b/>
                <w:sz w:val="22"/>
                <w:szCs w:val="22"/>
              </w:rPr>
              <w:t>Desirable</w:t>
            </w:r>
          </w:p>
        </w:tc>
      </w:tr>
      <w:tr w:rsidR="00ED37C1" w:rsidRPr="00AA4CAF">
        <w:tc>
          <w:tcPr>
            <w:tcW w:w="6525" w:type="dxa"/>
            <w:shd w:val="clear" w:color="auto" w:fill="B3B3B3"/>
          </w:tcPr>
          <w:p w:rsidR="00ED37C1" w:rsidRPr="00AA4CAF" w:rsidRDefault="00ED37C1" w:rsidP="00ED37C1">
            <w:pPr>
              <w:rPr>
                <w:rFonts w:ascii="Calibri" w:hAnsi="Calibri" w:cs="Arial"/>
                <w:b/>
                <w:sz w:val="22"/>
                <w:szCs w:val="22"/>
              </w:rPr>
            </w:pPr>
            <w:r w:rsidRPr="00AA4CAF">
              <w:rPr>
                <w:rFonts w:ascii="Calibri" w:hAnsi="Calibri" w:cs="Arial"/>
                <w:b/>
                <w:sz w:val="22"/>
                <w:szCs w:val="22"/>
              </w:rPr>
              <w:t>Qualifications</w:t>
            </w:r>
          </w:p>
        </w:tc>
        <w:tc>
          <w:tcPr>
            <w:tcW w:w="1270" w:type="dxa"/>
            <w:shd w:val="clear" w:color="auto" w:fill="B3B3B3"/>
          </w:tcPr>
          <w:p w:rsidR="00ED37C1" w:rsidRPr="00AA4CAF" w:rsidRDefault="00ED37C1" w:rsidP="00ED37C1">
            <w:pPr>
              <w:rPr>
                <w:rFonts w:ascii="Calibri" w:hAnsi="Calibri" w:cs="Arial"/>
                <w:sz w:val="22"/>
                <w:szCs w:val="22"/>
              </w:rPr>
            </w:pPr>
          </w:p>
        </w:tc>
        <w:tc>
          <w:tcPr>
            <w:tcW w:w="1297" w:type="dxa"/>
            <w:shd w:val="clear" w:color="auto" w:fill="B3B3B3"/>
          </w:tcPr>
          <w:p w:rsidR="00ED37C1" w:rsidRPr="00AA4CAF" w:rsidRDefault="00ED37C1" w:rsidP="00ED37C1">
            <w:pPr>
              <w:rPr>
                <w:rFonts w:ascii="Calibri" w:hAnsi="Calibri" w:cs="Arial"/>
                <w:sz w:val="22"/>
                <w:szCs w:val="22"/>
              </w:rPr>
            </w:pPr>
          </w:p>
        </w:tc>
      </w:tr>
      <w:tr w:rsidR="00ED37C1" w:rsidRPr="00AA4CAF">
        <w:tc>
          <w:tcPr>
            <w:tcW w:w="6525" w:type="dxa"/>
          </w:tcPr>
          <w:p w:rsidR="00ED37C1" w:rsidRPr="00AA4CAF" w:rsidRDefault="00ED37C1" w:rsidP="00ED37C1">
            <w:pPr>
              <w:rPr>
                <w:rFonts w:ascii="Calibri" w:hAnsi="Calibri" w:cs="Arial"/>
                <w:sz w:val="22"/>
                <w:szCs w:val="22"/>
              </w:rPr>
            </w:pPr>
            <w:r w:rsidRPr="00AA4CAF">
              <w:rPr>
                <w:rFonts w:ascii="Calibri" w:hAnsi="Calibri" w:cs="Arial"/>
                <w:sz w:val="22"/>
                <w:szCs w:val="22"/>
              </w:rPr>
              <w:t>Educated to degree level</w:t>
            </w:r>
          </w:p>
        </w:tc>
        <w:tc>
          <w:tcPr>
            <w:tcW w:w="1270" w:type="dxa"/>
          </w:tcPr>
          <w:p w:rsidR="00ED37C1" w:rsidRPr="00AA4CAF" w:rsidRDefault="00ED37C1"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ED37C1" w:rsidRPr="00AA4CAF" w:rsidRDefault="00ED37C1" w:rsidP="00251400">
            <w:pPr>
              <w:jc w:val="center"/>
              <w:rPr>
                <w:rFonts w:ascii="Calibri" w:hAnsi="Calibri" w:cs="Arial"/>
                <w:sz w:val="22"/>
                <w:szCs w:val="22"/>
              </w:rPr>
            </w:pPr>
          </w:p>
        </w:tc>
      </w:tr>
      <w:tr w:rsidR="00ED37C1" w:rsidRPr="00AA4CAF">
        <w:tc>
          <w:tcPr>
            <w:tcW w:w="6525" w:type="dxa"/>
            <w:tcBorders>
              <w:bottom w:val="single" w:sz="4" w:space="0" w:color="auto"/>
            </w:tcBorders>
          </w:tcPr>
          <w:p w:rsidR="00ED37C1" w:rsidRPr="00AA4CAF" w:rsidRDefault="00ED37C1" w:rsidP="00ED37C1">
            <w:pPr>
              <w:rPr>
                <w:rFonts w:ascii="Calibri" w:hAnsi="Calibri" w:cs="Arial"/>
                <w:sz w:val="22"/>
                <w:szCs w:val="22"/>
              </w:rPr>
            </w:pPr>
            <w:r w:rsidRPr="00AA4CAF">
              <w:rPr>
                <w:rFonts w:ascii="Calibri" w:hAnsi="Calibri" w:cs="Arial"/>
                <w:sz w:val="22"/>
                <w:szCs w:val="22"/>
              </w:rPr>
              <w:t xml:space="preserve">Qualified teacher status either in the UK or if not in own country combined with </w:t>
            </w:r>
            <w:r w:rsidR="00066D50" w:rsidRPr="00AA4CAF">
              <w:rPr>
                <w:rFonts w:ascii="Calibri" w:hAnsi="Calibri" w:cs="Arial"/>
                <w:sz w:val="22"/>
                <w:szCs w:val="22"/>
              </w:rPr>
              <w:t>a desire to achieve English QTS</w:t>
            </w:r>
            <w:r w:rsidR="00831D9D" w:rsidRPr="00AA4CAF">
              <w:rPr>
                <w:rFonts w:ascii="Calibri" w:hAnsi="Calibri" w:cs="Arial"/>
                <w:sz w:val="22"/>
                <w:szCs w:val="22"/>
              </w:rPr>
              <w:t xml:space="preserve"> (we would consider an NQT or GTP if appropriate)</w:t>
            </w:r>
          </w:p>
        </w:tc>
        <w:tc>
          <w:tcPr>
            <w:tcW w:w="1270" w:type="dxa"/>
            <w:tcBorders>
              <w:bottom w:val="single" w:sz="4" w:space="0" w:color="auto"/>
            </w:tcBorders>
          </w:tcPr>
          <w:p w:rsidR="00ED37C1" w:rsidRPr="00AA4CAF" w:rsidRDefault="007E08BF"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Borders>
              <w:bottom w:val="single" w:sz="4" w:space="0" w:color="auto"/>
            </w:tcBorders>
          </w:tcPr>
          <w:p w:rsidR="00ED37C1" w:rsidRPr="00AA4CAF" w:rsidRDefault="00ED37C1" w:rsidP="00251400">
            <w:pPr>
              <w:jc w:val="center"/>
              <w:rPr>
                <w:rFonts w:ascii="Calibri" w:hAnsi="Calibri" w:cs="Arial"/>
                <w:sz w:val="22"/>
                <w:szCs w:val="22"/>
              </w:rPr>
            </w:pPr>
          </w:p>
        </w:tc>
      </w:tr>
      <w:tr w:rsidR="00ED37C1" w:rsidRPr="00AA4CAF">
        <w:tc>
          <w:tcPr>
            <w:tcW w:w="6525" w:type="dxa"/>
            <w:shd w:val="clear" w:color="auto" w:fill="B3B3B3"/>
          </w:tcPr>
          <w:p w:rsidR="00ED37C1" w:rsidRPr="00AA4CAF" w:rsidRDefault="00ED37C1" w:rsidP="00ED37C1">
            <w:pPr>
              <w:rPr>
                <w:rFonts w:ascii="Calibri" w:hAnsi="Calibri" w:cs="Arial"/>
                <w:b/>
                <w:sz w:val="22"/>
                <w:szCs w:val="22"/>
              </w:rPr>
            </w:pPr>
            <w:r w:rsidRPr="00AA4CAF">
              <w:rPr>
                <w:rFonts w:ascii="Calibri" w:hAnsi="Calibri" w:cs="Arial"/>
                <w:b/>
                <w:sz w:val="22"/>
                <w:szCs w:val="22"/>
              </w:rPr>
              <w:t>Experience</w:t>
            </w:r>
          </w:p>
        </w:tc>
        <w:tc>
          <w:tcPr>
            <w:tcW w:w="1270" w:type="dxa"/>
            <w:shd w:val="clear" w:color="auto" w:fill="B3B3B3"/>
          </w:tcPr>
          <w:p w:rsidR="00ED37C1" w:rsidRPr="00AA4CAF" w:rsidRDefault="00ED37C1" w:rsidP="00251400">
            <w:pPr>
              <w:jc w:val="center"/>
              <w:rPr>
                <w:rFonts w:ascii="Calibri" w:hAnsi="Calibri" w:cs="Arial"/>
                <w:b/>
                <w:sz w:val="22"/>
                <w:szCs w:val="22"/>
              </w:rPr>
            </w:pPr>
          </w:p>
        </w:tc>
        <w:tc>
          <w:tcPr>
            <w:tcW w:w="1297" w:type="dxa"/>
            <w:shd w:val="clear" w:color="auto" w:fill="B3B3B3"/>
          </w:tcPr>
          <w:p w:rsidR="00ED37C1" w:rsidRPr="00AA4CAF" w:rsidRDefault="00ED37C1" w:rsidP="00251400">
            <w:pPr>
              <w:jc w:val="center"/>
              <w:rPr>
                <w:rFonts w:ascii="Calibri" w:hAnsi="Calibri" w:cs="Arial"/>
                <w:b/>
                <w:sz w:val="22"/>
                <w:szCs w:val="22"/>
              </w:rPr>
            </w:pPr>
          </w:p>
        </w:tc>
      </w:tr>
      <w:tr w:rsidR="00ED37C1" w:rsidRPr="00AA4CAF">
        <w:tc>
          <w:tcPr>
            <w:tcW w:w="6525" w:type="dxa"/>
          </w:tcPr>
          <w:p w:rsidR="00ED37C1" w:rsidRPr="00AA4CAF" w:rsidRDefault="001A08F4" w:rsidP="00ED37C1">
            <w:pPr>
              <w:rPr>
                <w:rFonts w:ascii="Calibri" w:hAnsi="Calibri" w:cs="Arial"/>
                <w:sz w:val="22"/>
                <w:szCs w:val="22"/>
              </w:rPr>
            </w:pPr>
            <w:r w:rsidRPr="00AA4CAF">
              <w:rPr>
                <w:rFonts w:ascii="Calibri" w:hAnsi="Calibri" w:cs="Arial"/>
                <w:sz w:val="22"/>
                <w:szCs w:val="22"/>
              </w:rPr>
              <w:t xml:space="preserve">Will have had </w:t>
            </w:r>
            <w:r w:rsidR="00475DC6" w:rsidRPr="00AA4CAF">
              <w:rPr>
                <w:rFonts w:ascii="Calibri" w:hAnsi="Calibri" w:cs="Arial"/>
                <w:sz w:val="22"/>
                <w:szCs w:val="22"/>
              </w:rPr>
              <w:t>some</w:t>
            </w:r>
            <w:r w:rsidR="00831D9D" w:rsidRPr="00AA4CAF">
              <w:rPr>
                <w:rFonts w:ascii="Calibri" w:hAnsi="Calibri" w:cs="Arial"/>
                <w:sz w:val="22"/>
                <w:szCs w:val="22"/>
              </w:rPr>
              <w:t xml:space="preserve"> successful </w:t>
            </w:r>
            <w:r w:rsidRPr="00AA4CAF">
              <w:rPr>
                <w:rFonts w:ascii="Calibri" w:hAnsi="Calibri" w:cs="Arial"/>
                <w:sz w:val="22"/>
                <w:szCs w:val="22"/>
              </w:rPr>
              <w:t xml:space="preserve">experience of teaching in </w:t>
            </w:r>
            <w:r w:rsidR="00831D9D" w:rsidRPr="00AA4CAF">
              <w:rPr>
                <w:rFonts w:ascii="Calibri" w:hAnsi="Calibri" w:cs="Arial"/>
                <w:sz w:val="22"/>
                <w:szCs w:val="22"/>
              </w:rPr>
              <w:t xml:space="preserve">a </w:t>
            </w:r>
            <w:r w:rsidR="007E08BF" w:rsidRPr="00AA4CAF">
              <w:rPr>
                <w:rFonts w:ascii="Calibri" w:hAnsi="Calibri" w:cs="Arial"/>
                <w:sz w:val="22"/>
                <w:szCs w:val="22"/>
              </w:rPr>
              <w:t xml:space="preserve">Key Stage </w:t>
            </w:r>
            <w:r w:rsidR="002854C7" w:rsidRPr="00AA4CAF">
              <w:rPr>
                <w:rFonts w:ascii="Calibri" w:hAnsi="Calibri" w:cs="Arial"/>
                <w:sz w:val="22"/>
                <w:szCs w:val="22"/>
              </w:rPr>
              <w:t>1/</w:t>
            </w:r>
            <w:r w:rsidR="007E08BF" w:rsidRPr="00AA4CAF">
              <w:rPr>
                <w:rFonts w:ascii="Calibri" w:hAnsi="Calibri" w:cs="Arial"/>
                <w:sz w:val="22"/>
                <w:szCs w:val="22"/>
              </w:rPr>
              <w:t>2 class</w:t>
            </w:r>
          </w:p>
        </w:tc>
        <w:tc>
          <w:tcPr>
            <w:tcW w:w="1270" w:type="dxa"/>
          </w:tcPr>
          <w:p w:rsidR="00ED37C1" w:rsidRPr="00AA4CAF" w:rsidRDefault="00ED37C1"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ED37C1" w:rsidRPr="00AA4CAF" w:rsidRDefault="00ED37C1" w:rsidP="00251400">
            <w:pPr>
              <w:jc w:val="center"/>
              <w:rPr>
                <w:rFonts w:ascii="Calibri" w:hAnsi="Calibri" w:cs="Arial"/>
                <w:sz w:val="22"/>
                <w:szCs w:val="22"/>
              </w:rPr>
            </w:pPr>
          </w:p>
        </w:tc>
      </w:tr>
      <w:tr w:rsidR="00ED37C1" w:rsidRPr="00AA4CAF">
        <w:tc>
          <w:tcPr>
            <w:tcW w:w="6525" w:type="dxa"/>
            <w:shd w:val="clear" w:color="auto" w:fill="B3B3B3"/>
          </w:tcPr>
          <w:p w:rsidR="00ED37C1" w:rsidRPr="00AA4CAF" w:rsidRDefault="00ED37C1" w:rsidP="00ED37C1">
            <w:pPr>
              <w:rPr>
                <w:rFonts w:ascii="Calibri" w:hAnsi="Calibri" w:cs="Arial"/>
                <w:b/>
                <w:sz w:val="22"/>
                <w:szCs w:val="22"/>
              </w:rPr>
            </w:pPr>
            <w:r w:rsidRPr="00AA4CAF">
              <w:rPr>
                <w:rFonts w:ascii="Calibri" w:hAnsi="Calibri" w:cs="Arial"/>
                <w:b/>
                <w:sz w:val="22"/>
                <w:szCs w:val="22"/>
              </w:rPr>
              <w:t>Professional Knowledge and Understanding</w:t>
            </w:r>
          </w:p>
        </w:tc>
        <w:tc>
          <w:tcPr>
            <w:tcW w:w="1270" w:type="dxa"/>
            <w:shd w:val="clear" w:color="auto" w:fill="B3B3B3"/>
          </w:tcPr>
          <w:p w:rsidR="00ED37C1" w:rsidRPr="00AA4CAF" w:rsidRDefault="00ED37C1" w:rsidP="00251400">
            <w:pPr>
              <w:jc w:val="center"/>
              <w:rPr>
                <w:rFonts w:ascii="Calibri" w:hAnsi="Calibri" w:cs="Arial"/>
                <w:sz w:val="22"/>
                <w:szCs w:val="22"/>
              </w:rPr>
            </w:pPr>
          </w:p>
        </w:tc>
        <w:tc>
          <w:tcPr>
            <w:tcW w:w="1297" w:type="dxa"/>
            <w:shd w:val="clear" w:color="auto" w:fill="B3B3B3"/>
          </w:tcPr>
          <w:p w:rsidR="00ED37C1" w:rsidRPr="00AA4CAF" w:rsidRDefault="00ED37C1" w:rsidP="00251400">
            <w:pPr>
              <w:jc w:val="center"/>
              <w:rPr>
                <w:rFonts w:ascii="Calibri" w:hAnsi="Calibri" w:cs="Arial"/>
                <w:sz w:val="22"/>
                <w:szCs w:val="22"/>
              </w:rPr>
            </w:pPr>
          </w:p>
        </w:tc>
      </w:tr>
      <w:tr w:rsidR="00ED37C1" w:rsidRPr="00AA4CAF">
        <w:tc>
          <w:tcPr>
            <w:tcW w:w="6525" w:type="dxa"/>
          </w:tcPr>
          <w:p w:rsidR="00ED37C1" w:rsidRPr="00AA4CAF" w:rsidRDefault="00475DC6" w:rsidP="00ED37C1">
            <w:pPr>
              <w:rPr>
                <w:rFonts w:ascii="Calibri" w:hAnsi="Calibri" w:cs="Arial"/>
                <w:sz w:val="22"/>
                <w:szCs w:val="22"/>
              </w:rPr>
            </w:pPr>
            <w:r w:rsidRPr="00AA4CAF">
              <w:rPr>
                <w:rFonts w:ascii="Calibri" w:hAnsi="Calibri" w:cs="Arial"/>
                <w:sz w:val="22"/>
                <w:szCs w:val="22"/>
              </w:rPr>
              <w:t>Must have a sound knowledge of the National Curriculum Orders for all the subjects for both Key Stages</w:t>
            </w:r>
            <w:r w:rsidR="00066D50" w:rsidRPr="00AA4CAF">
              <w:rPr>
                <w:rFonts w:ascii="Calibri" w:hAnsi="Calibri" w:cs="Arial"/>
                <w:sz w:val="22"/>
                <w:szCs w:val="22"/>
              </w:rPr>
              <w:t xml:space="preserve"> </w:t>
            </w:r>
          </w:p>
        </w:tc>
        <w:tc>
          <w:tcPr>
            <w:tcW w:w="1270" w:type="dxa"/>
          </w:tcPr>
          <w:p w:rsidR="00ED37C1" w:rsidRPr="00AA4CAF" w:rsidRDefault="00ED37C1"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ED37C1" w:rsidRPr="00AA4CAF" w:rsidRDefault="00ED37C1" w:rsidP="00251400">
            <w:pPr>
              <w:jc w:val="center"/>
              <w:rPr>
                <w:rFonts w:ascii="Calibri" w:hAnsi="Calibri" w:cs="Arial"/>
                <w:sz w:val="22"/>
                <w:szCs w:val="22"/>
              </w:rPr>
            </w:pPr>
          </w:p>
        </w:tc>
      </w:tr>
      <w:tr w:rsidR="00972EA2" w:rsidRPr="00AA4CAF">
        <w:tc>
          <w:tcPr>
            <w:tcW w:w="6525" w:type="dxa"/>
          </w:tcPr>
          <w:p w:rsidR="00972EA2" w:rsidRPr="00AA4CAF" w:rsidRDefault="007E08BF" w:rsidP="002854C7">
            <w:pPr>
              <w:rPr>
                <w:rFonts w:ascii="Calibri" w:hAnsi="Calibri" w:cs="Arial"/>
                <w:sz w:val="22"/>
                <w:szCs w:val="22"/>
              </w:rPr>
            </w:pPr>
            <w:r w:rsidRPr="00AA4CAF">
              <w:rPr>
                <w:rFonts w:ascii="Calibri" w:hAnsi="Calibri" w:cs="Arial"/>
                <w:sz w:val="22"/>
                <w:szCs w:val="22"/>
              </w:rPr>
              <w:t>Knowledge of the International Primary Curriculum</w:t>
            </w:r>
            <w:r w:rsidR="00972EA2" w:rsidRPr="00AA4CAF">
              <w:rPr>
                <w:rFonts w:ascii="Calibri" w:hAnsi="Calibri" w:cs="Arial"/>
                <w:sz w:val="22"/>
                <w:szCs w:val="22"/>
              </w:rPr>
              <w:t xml:space="preserve"> </w:t>
            </w:r>
          </w:p>
        </w:tc>
        <w:tc>
          <w:tcPr>
            <w:tcW w:w="1270" w:type="dxa"/>
          </w:tcPr>
          <w:p w:rsidR="00972EA2" w:rsidRPr="00AA4CAF" w:rsidRDefault="00972EA2" w:rsidP="00251400">
            <w:pPr>
              <w:jc w:val="center"/>
              <w:rPr>
                <w:rFonts w:ascii="Calibri" w:hAnsi="Calibri" w:cs="Arial"/>
                <w:sz w:val="22"/>
                <w:szCs w:val="22"/>
              </w:rPr>
            </w:pPr>
          </w:p>
        </w:tc>
        <w:tc>
          <w:tcPr>
            <w:tcW w:w="1297" w:type="dxa"/>
          </w:tcPr>
          <w:p w:rsidR="00972EA2" w:rsidRPr="00AA4CAF" w:rsidRDefault="007E08BF" w:rsidP="00251400">
            <w:pPr>
              <w:jc w:val="center"/>
              <w:rPr>
                <w:rFonts w:ascii="Calibri" w:hAnsi="Calibri" w:cs="Arial"/>
                <w:sz w:val="22"/>
                <w:szCs w:val="22"/>
              </w:rPr>
            </w:pPr>
            <w:r w:rsidRPr="00AA4CAF">
              <w:rPr>
                <w:rFonts w:ascii="Calibri" w:hAnsi="Calibri" w:cs="Arial"/>
                <w:sz w:val="22"/>
                <w:szCs w:val="22"/>
              </w:rPr>
              <w:sym w:font="Wingdings" w:char="00FC"/>
            </w:r>
          </w:p>
        </w:tc>
      </w:tr>
      <w:tr w:rsidR="00972EA2" w:rsidRPr="00AA4CAF">
        <w:tc>
          <w:tcPr>
            <w:tcW w:w="6525" w:type="dxa"/>
          </w:tcPr>
          <w:p w:rsidR="00972EA2" w:rsidRPr="00AA4CAF" w:rsidRDefault="00972EA2" w:rsidP="00487242">
            <w:pPr>
              <w:rPr>
                <w:rFonts w:ascii="Calibri" w:hAnsi="Calibri" w:cs="Arial"/>
                <w:sz w:val="22"/>
                <w:szCs w:val="22"/>
              </w:rPr>
            </w:pPr>
            <w:r w:rsidRPr="00AA4CAF">
              <w:rPr>
                <w:rFonts w:ascii="Calibri" w:hAnsi="Calibri" w:cs="Arial"/>
                <w:sz w:val="22"/>
                <w:szCs w:val="22"/>
              </w:rPr>
              <w:t xml:space="preserve">An understanding of curriculum and pedagogical issues relating to learning and teaching, </w:t>
            </w:r>
          </w:p>
        </w:tc>
        <w:tc>
          <w:tcPr>
            <w:tcW w:w="1270" w:type="dxa"/>
          </w:tcPr>
          <w:p w:rsidR="00972EA2" w:rsidRPr="00AA4CAF" w:rsidRDefault="00611CA6" w:rsidP="00251400">
            <w:pPr>
              <w:jc w:val="center"/>
              <w:rPr>
                <w:rFonts w:ascii="Calibri" w:hAnsi="Calibri" w:cs="Arial"/>
                <w:sz w:val="22"/>
                <w:szCs w:val="22"/>
              </w:rPr>
            </w:pPr>
            <w:r w:rsidRPr="00AA4CAF">
              <w:rPr>
                <w:rFonts w:ascii="Calibri" w:hAnsi="Calibri" w:cs="Arial"/>
                <w:sz w:val="22"/>
                <w:szCs w:val="22"/>
              </w:rPr>
              <w:sym w:font="Wingdings" w:char="F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251400">
            <w:pPr>
              <w:spacing w:after="100" w:afterAutospacing="1"/>
              <w:rPr>
                <w:rFonts w:ascii="Calibri" w:hAnsi="Calibri" w:cs="Arial"/>
                <w:sz w:val="22"/>
                <w:szCs w:val="22"/>
              </w:rPr>
            </w:pPr>
            <w:r w:rsidRPr="00AA4CAF">
              <w:rPr>
                <w:rFonts w:ascii="Calibri" w:hAnsi="Calibri" w:cs="Arial"/>
                <w:sz w:val="22"/>
                <w:szCs w:val="22"/>
              </w:rPr>
              <w:t>Familiarity with KS1 and 2 Standardised Attainment Tests</w:t>
            </w: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10235E" w:rsidRPr="00AA4CAF">
        <w:tc>
          <w:tcPr>
            <w:tcW w:w="6525" w:type="dxa"/>
          </w:tcPr>
          <w:p w:rsidR="0010235E" w:rsidRPr="00AA4CAF" w:rsidRDefault="0010235E" w:rsidP="00251400">
            <w:pPr>
              <w:spacing w:after="100" w:afterAutospacing="1"/>
              <w:rPr>
                <w:rFonts w:ascii="Calibri" w:hAnsi="Calibri" w:cs="Arial"/>
                <w:sz w:val="22"/>
                <w:szCs w:val="22"/>
              </w:rPr>
            </w:pPr>
            <w:r w:rsidRPr="00AA4CAF">
              <w:rPr>
                <w:rFonts w:ascii="Calibri" w:hAnsi="Calibri" w:cs="Arial"/>
                <w:sz w:val="22"/>
                <w:szCs w:val="22"/>
              </w:rPr>
              <w:t>Familiarity with the systematic teaching of synthetic phonics</w:t>
            </w:r>
          </w:p>
        </w:tc>
        <w:tc>
          <w:tcPr>
            <w:tcW w:w="1270" w:type="dxa"/>
          </w:tcPr>
          <w:p w:rsidR="0010235E" w:rsidRPr="00AA4CAF" w:rsidRDefault="00611CA6" w:rsidP="00251400">
            <w:pPr>
              <w:jc w:val="center"/>
              <w:rPr>
                <w:rFonts w:ascii="Calibri" w:hAnsi="Calibri" w:cs="Arial"/>
                <w:sz w:val="22"/>
                <w:szCs w:val="22"/>
              </w:rPr>
            </w:pPr>
            <w:r w:rsidRPr="00AA4CAF">
              <w:rPr>
                <w:rFonts w:ascii="Calibri" w:hAnsi="Calibri" w:cs="Arial"/>
                <w:sz w:val="22"/>
                <w:szCs w:val="22"/>
              </w:rPr>
              <w:sym w:font="Wingdings" w:char="F0FC"/>
            </w:r>
          </w:p>
        </w:tc>
        <w:tc>
          <w:tcPr>
            <w:tcW w:w="1297" w:type="dxa"/>
          </w:tcPr>
          <w:p w:rsidR="0010235E" w:rsidRPr="00AA4CAF" w:rsidRDefault="0010235E" w:rsidP="00251400">
            <w:pPr>
              <w:jc w:val="center"/>
              <w:rPr>
                <w:rFonts w:ascii="Calibri" w:hAnsi="Calibri" w:cs="Arial"/>
                <w:sz w:val="22"/>
                <w:szCs w:val="22"/>
              </w:rPr>
            </w:pPr>
          </w:p>
        </w:tc>
      </w:tr>
      <w:tr w:rsidR="00611CA6" w:rsidRPr="00AA4CAF">
        <w:tc>
          <w:tcPr>
            <w:tcW w:w="6525" w:type="dxa"/>
          </w:tcPr>
          <w:p w:rsidR="00611CA6" w:rsidRPr="00AA4CAF" w:rsidRDefault="00611CA6" w:rsidP="00251400">
            <w:pPr>
              <w:spacing w:after="100" w:afterAutospacing="1"/>
              <w:rPr>
                <w:rFonts w:ascii="Calibri" w:hAnsi="Calibri" w:cs="Arial"/>
                <w:sz w:val="22"/>
                <w:szCs w:val="22"/>
              </w:rPr>
            </w:pPr>
            <w:r w:rsidRPr="00AA4CAF">
              <w:rPr>
                <w:rFonts w:ascii="Calibri" w:hAnsi="Calibri" w:cs="Arial"/>
                <w:sz w:val="22"/>
                <w:szCs w:val="22"/>
              </w:rPr>
              <w:t>Familiarity with the Letters &amp; Sounds approach to the teaching of phonics</w:t>
            </w:r>
          </w:p>
        </w:tc>
        <w:tc>
          <w:tcPr>
            <w:tcW w:w="1270" w:type="dxa"/>
          </w:tcPr>
          <w:p w:rsidR="00611CA6" w:rsidRPr="00AA4CAF" w:rsidRDefault="00611CA6" w:rsidP="00251400">
            <w:pPr>
              <w:jc w:val="center"/>
              <w:rPr>
                <w:rFonts w:ascii="Calibri" w:hAnsi="Calibri" w:cs="Arial"/>
                <w:sz w:val="22"/>
                <w:szCs w:val="22"/>
              </w:rPr>
            </w:pPr>
          </w:p>
        </w:tc>
        <w:tc>
          <w:tcPr>
            <w:tcW w:w="1297" w:type="dxa"/>
          </w:tcPr>
          <w:p w:rsidR="00611CA6" w:rsidRPr="00AA4CAF" w:rsidRDefault="00611CA6" w:rsidP="00251400">
            <w:pPr>
              <w:jc w:val="center"/>
              <w:rPr>
                <w:rFonts w:ascii="Calibri" w:hAnsi="Calibri" w:cs="Arial"/>
                <w:sz w:val="22"/>
                <w:szCs w:val="22"/>
              </w:rPr>
            </w:pPr>
            <w:r w:rsidRPr="00AA4CAF">
              <w:rPr>
                <w:rFonts w:ascii="Calibri" w:hAnsi="Calibri" w:cs="Arial"/>
                <w:sz w:val="22"/>
                <w:szCs w:val="22"/>
              </w:rPr>
              <w:sym w:font="Wingdings" w:char="F0FC"/>
            </w:r>
          </w:p>
        </w:tc>
      </w:tr>
      <w:tr w:rsidR="00972EA2" w:rsidRPr="00AA4CAF">
        <w:tc>
          <w:tcPr>
            <w:tcW w:w="6525" w:type="dxa"/>
          </w:tcPr>
          <w:p w:rsidR="00972EA2" w:rsidRPr="00AA4CAF" w:rsidRDefault="00972EA2" w:rsidP="00066D50">
            <w:pPr>
              <w:rPr>
                <w:rFonts w:ascii="Calibri" w:hAnsi="Calibri" w:cs="Arial"/>
                <w:sz w:val="22"/>
                <w:szCs w:val="22"/>
              </w:rPr>
            </w:pPr>
            <w:r w:rsidRPr="00AA4CAF">
              <w:rPr>
                <w:rFonts w:ascii="Calibri" w:hAnsi="Calibri" w:cs="Arial"/>
                <w:sz w:val="22"/>
                <w:szCs w:val="22"/>
              </w:rPr>
              <w:t>Understanding of and commitment to the school policies, in particular:</w:t>
            </w:r>
          </w:p>
          <w:p w:rsidR="00972EA2" w:rsidRPr="00AA4CAF" w:rsidRDefault="00972EA2" w:rsidP="00251400">
            <w:pPr>
              <w:numPr>
                <w:ilvl w:val="0"/>
                <w:numId w:val="9"/>
              </w:numPr>
              <w:rPr>
                <w:rFonts w:ascii="Calibri" w:hAnsi="Calibri" w:cs="Arial"/>
                <w:sz w:val="22"/>
                <w:szCs w:val="22"/>
              </w:rPr>
            </w:pPr>
            <w:r w:rsidRPr="00AA4CAF">
              <w:rPr>
                <w:rFonts w:ascii="Calibri" w:hAnsi="Calibri" w:cs="Arial"/>
                <w:sz w:val="22"/>
                <w:szCs w:val="22"/>
              </w:rPr>
              <w:t>Participation and implementation of the School Behaviour Policy</w:t>
            </w:r>
          </w:p>
          <w:p w:rsidR="00972EA2" w:rsidRPr="00AA4CAF" w:rsidRDefault="00972EA2" w:rsidP="00251400">
            <w:pPr>
              <w:numPr>
                <w:ilvl w:val="0"/>
                <w:numId w:val="9"/>
              </w:numPr>
              <w:rPr>
                <w:rFonts w:ascii="Calibri" w:hAnsi="Calibri" w:cs="Arial"/>
                <w:sz w:val="22"/>
                <w:szCs w:val="22"/>
              </w:rPr>
            </w:pPr>
            <w:r w:rsidRPr="00AA4CAF">
              <w:rPr>
                <w:rFonts w:ascii="Calibri" w:hAnsi="Calibri" w:cs="Arial"/>
                <w:sz w:val="22"/>
                <w:szCs w:val="22"/>
              </w:rPr>
              <w:t>Awareness of Health and Safety implementation in the work place</w:t>
            </w:r>
          </w:p>
          <w:p w:rsidR="007E08BF" w:rsidRPr="00AA4CAF" w:rsidRDefault="007E08BF" w:rsidP="00251400">
            <w:pPr>
              <w:numPr>
                <w:ilvl w:val="0"/>
                <w:numId w:val="9"/>
              </w:numPr>
              <w:rPr>
                <w:rFonts w:ascii="Calibri" w:hAnsi="Calibri" w:cs="Arial"/>
                <w:sz w:val="22"/>
                <w:szCs w:val="22"/>
              </w:rPr>
            </w:pPr>
            <w:r w:rsidRPr="00AA4CAF">
              <w:rPr>
                <w:rFonts w:ascii="Calibri" w:hAnsi="Calibri" w:cs="Arial"/>
                <w:sz w:val="22"/>
                <w:szCs w:val="22"/>
              </w:rPr>
              <w:t>Marking</w:t>
            </w:r>
            <w:r w:rsidR="0010235E" w:rsidRPr="00AA4CAF">
              <w:rPr>
                <w:rFonts w:ascii="Calibri" w:hAnsi="Calibri" w:cs="Arial"/>
                <w:sz w:val="22"/>
                <w:szCs w:val="22"/>
              </w:rPr>
              <w:t xml:space="preserve"> &amp; Feedback</w:t>
            </w:r>
            <w:r w:rsidRPr="00AA4CAF">
              <w:rPr>
                <w:rFonts w:ascii="Calibri" w:hAnsi="Calibri" w:cs="Arial"/>
                <w:sz w:val="22"/>
                <w:szCs w:val="22"/>
              </w:rPr>
              <w:t xml:space="preserve"> Policy</w:t>
            </w:r>
          </w:p>
          <w:p w:rsidR="00972EA2" w:rsidRPr="00AA4CAF" w:rsidRDefault="00972EA2" w:rsidP="00251400">
            <w:pPr>
              <w:numPr>
                <w:ilvl w:val="0"/>
                <w:numId w:val="9"/>
              </w:numPr>
              <w:rPr>
                <w:rFonts w:ascii="Calibri" w:hAnsi="Calibri" w:cs="Arial"/>
                <w:sz w:val="22"/>
                <w:szCs w:val="22"/>
              </w:rPr>
            </w:pPr>
            <w:r w:rsidRPr="00AA4CAF">
              <w:rPr>
                <w:rFonts w:ascii="Calibri" w:hAnsi="Calibri" w:cs="Arial"/>
                <w:sz w:val="22"/>
                <w:szCs w:val="22"/>
              </w:rPr>
              <w:t>Implementation of the school Equal Opportunities Policy</w:t>
            </w: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tcBorders>
              <w:bottom w:val="single" w:sz="4" w:space="0" w:color="auto"/>
            </w:tcBorders>
          </w:tcPr>
          <w:p w:rsidR="00972EA2" w:rsidRPr="00AA4CAF" w:rsidRDefault="00972EA2" w:rsidP="00ED37C1">
            <w:pPr>
              <w:rPr>
                <w:rFonts w:ascii="Calibri" w:hAnsi="Calibri" w:cs="Arial"/>
                <w:sz w:val="22"/>
                <w:szCs w:val="22"/>
              </w:rPr>
            </w:pPr>
            <w:r w:rsidRPr="00AA4CAF">
              <w:rPr>
                <w:rFonts w:ascii="Calibri" w:hAnsi="Calibri" w:cs="Arial"/>
                <w:sz w:val="22"/>
                <w:szCs w:val="22"/>
              </w:rPr>
              <w:t xml:space="preserve">Knowledge of effective strategies to include, and meet the needs of, all pupils </w:t>
            </w:r>
            <w:proofErr w:type="gramStart"/>
            <w:r w:rsidRPr="00AA4CAF">
              <w:rPr>
                <w:rFonts w:ascii="Calibri" w:hAnsi="Calibri" w:cs="Arial"/>
                <w:sz w:val="22"/>
                <w:szCs w:val="22"/>
              </w:rPr>
              <w:t>in particular underachieving</w:t>
            </w:r>
            <w:proofErr w:type="gramEnd"/>
            <w:r w:rsidRPr="00AA4CAF">
              <w:rPr>
                <w:rFonts w:ascii="Calibri" w:hAnsi="Calibri" w:cs="Arial"/>
                <w:sz w:val="22"/>
                <w:szCs w:val="22"/>
              </w:rPr>
              <w:t xml:space="preserve"> groups of pupils, pupils with EAL and SEN</w:t>
            </w:r>
          </w:p>
        </w:tc>
        <w:tc>
          <w:tcPr>
            <w:tcW w:w="1270" w:type="dxa"/>
            <w:tcBorders>
              <w:bottom w:val="single" w:sz="4" w:space="0" w:color="auto"/>
            </w:tcBorders>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Borders>
              <w:bottom w:val="single" w:sz="4" w:space="0" w:color="auto"/>
            </w:tcBorders>
          </w:tcPr>
          <w:p w:rsidR="00972EA2" w:rsidRPr="00AA4CAF" w:rsidRDefault="00972EA2" w:rsidP="00251400">
            <w:pPr>
              <w:jc w:val="center"/>
              <w:rPr>
                <w:rFonts w:ascii="Calibri" w:hAnsi="Calibri" w:cs="Arial"/>
                <w:sz w:val="22"/>
                <w:szCs w:val="22"/>
              </w:rPr>
            </w:pPr>
          </w:p>
        </w:tc>
      </w:tr>
      <w:tr w:rsidR="00972EA2" w:rsidRPr="00AA4CAF">
        <w:tc>
          <w:tcPr>
            <w:tcW w:w="6525" w:type="dxa"/>
            <w:tcBorders>
              <w:bottom w:val="single" w:sz="4" w:space="0" w:color="auto"/>
            </w:tcBorders>
          </w:tcPr>
          <w:p w:rsidR="00972EA2" w:rsidRPr="00AA4CAF" w:rsidRDefault="00972EA2" w:rsidP="00ED37C1">
            <w:pPr>
              <w:rPr>
                <w:rFonts w:ascii="Calibri" w:hAnsi="Calibri" w:cs="Arial"/>
                <w:sz w:val="22"/>
                <w:szCs w:val="22"/>
              </w:rPr>
            </w:pPr>
            <w:r w:rsidRPr="00AA4CAF">
              <w:rPr>
                <w:rFonts w:ascii="Calibri" w:hAnsi="Calibri" w:cs="Arial"/>
                <w:sz w:val="22"/>
                <w:szCs w:val="22"/>
              </w:rPr>
              <w:t xml:space="preserve">Familiarity with writing and delivering effective </w:t>
            </w:r>
            <w:r w:rsidR="0010235E" w:rsidRPr="00AA4CAF">
              <w:rPr>
                <w:rFonts w:ascii="Calibri" w:hAnsi="Calibri" w:cs="Arial"/>
                <w:sz w:val="22"/>
                <w:szCs w:val="22"/>
              </w:rPr>
              <w:t xml:space="preserve">One </w:t>
            </w:r>
            <w:r w:rsidRPr="00AA4CAF">
              <w:rPr>
                <w:rFonts w:ascii="Calibri" w:hAnsi="Calibri" w:cs="Arial"/>
                <w:sz w:val="22"/>
                <w:szCs w:val="22"/>
              </w:rPr>
              <w:t>Plans for pupils with SEN</w:t>
            </w:r>
            <w:r w:rsidR="0010235E" w:rsidRPr="00AA4CAF">
              <w:rPr>
                <w:rFonts w:ascii="Calibri" w:hAnsi="Calibri" w:cs="Arial"/>
                <w:sz w:val="22"/>
                <w:szCs w:val="22"/>
              </w:rPr>
              <w:t>D</w:t>
            </w:r>
          </w:p>
        </w:tc>
        <w:tc>
          <w:tcPr>
            <w:tcW w:w="1270" w:type="dxa"/>
            <w:tcBorders>
              <w:bottom w:val="single" w:sz="4" w:space="0" w:color="auto"/>
            </w:tcBorders>
          </w:tcPr>
          <w:p w:rsidR="00972EA2" w:rsidRPr="00AA4CAF" w:rsidRDefault="00972EA2" w:rsidP="00251400">
            <w:pPr>
              <w:jc w:val="center"/>
              <w:rPr>
                <w:rFonts w:ascii="Calibri" w:hAnsi="Calibri" w:cs="Arial"/>
                <w:sz w:val="22"/>
                <w:szCs w:val="22"/>
              </w:rPr>
            </w:pPr>
          </w:p>
        </w:tc>
        <w:tc>
          <w:tcPr>
            <w:tcW w:w="1297" w:type="dxa"/>
            <w:tcBorders>
              <w:bottom w:val="single" w:sz="4" w:space="0" w:color="auto"/>
            </w:tcBorders>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r>
      <w:tr w:rsidR="00972EA2" w:rsidRPr="00AA4CAF">
        <w:tc>
          <w:tcPr>
            <w:tcW w:w="6525" w:type="dxa"/>
            <w:shd w:val="clear" w:color="auto" w:fill="B3B3B3"/>
          </w:tcPr>
          <w:p w:rsidR="00972EA2" w:rsidRPr="00AA4CAF" w:rsidRDefault="00972EA2" w:rsidP="00ED37C1">
            <w:pPr>
              <w:rPr>
                <w:rFonts w:ascii="Calibri" w:hAnsi="Calibri" w:cs="Arial"/>
                <w:b/>
                <w:sz w:val="22"/>
                <w:szCs w:val="22"/>
              </w:rPr>
            </w:pPr>
            <w:r w:rsidRPr="00AA4CAF">
              <w:rPr>
                <w:rFonts w:ascii="Calibri" w:hAnsi="Calibri" w:cs="Arial"/>
                <w:b/>
                <w:sz w:val="22"/>
                <w:szCs w:val="22"/>
              </w:rPr>
              <w:t>Professional Skills and Abilities</w:t>
            </w:r>
          </w:p>
        </w:tc>
        <w:tc>
          <w:tcPr>
            <w:tcW w:w="1270" w:type="dxa"/>
            <w:shd w:val="clear" w:color="auto" w:fill="B3B3B3"/>
          </w:tcPr>
          <w:p w:rsidR="00972EA2" w:rsidRPr="00AA4CAF" w:rsidRDefault="00972EA2" w:rsidP="00251400">
            <w:pPr>
              <w:jc w:val="center"/>
              <w:rPr>
                <w:rFonts w:ascii="Calibri" w:hAnsi="Calibri" w:cs="Arial"/>
                <w:sz w:val="22"/>
                <w:szCs w:val="22"/>
              </w:rPr>
            </w:pPr>
          </w:p>
        </w:tc>
        <w:tc>
          <w:tcPr>
            <w:tcW w:w="1297" w:type="dxa"/>
            <w:shd w:val="clear" w:color="auto" w:fill="B3B3B3"/>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ED37C1">
            <w:pPr>
              <w:rPr>
                <w:rFonts w:ascii="Calibri" w:hAnsi="Calibri" w:cs="Arial"/>
                <w:sz w:val="22"/>
                <w:szCs w:val="22"/>
              </w:rPr>
            </w:pPr>
            <w:r w:rsidRPr="00AA4CAF">
              <w:rPr>
                <w:rFonts w:ascii="Calibri" w:hAnsi="Calibri" w:cs="Arial"/>
                <w:sz w:val="22"/>
                <w:szCs w:val="22"/>
              </w:rPr>
              <w:t>A teacher with sound ICT knowledge and skills relating to the class teaching, able to demonstrate the effective use of ICT to enhance the learning and teaching</w:t>
            </w: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892DB0">
            <w:pPr>
              <w:rPr>
                <w:rFonts w:ascii="Calibri" w:hAnsi="Calibri" w:cs="Arial"/>
                <w:bCs/>
                <w:sz w:val="22"/>
                <w:szCs w:val="22"/>
              </w:rPr>
            </w:pPr>
            <w:r w:rsidRPr="00AA4CAF">
              <w:rPr>
                <w:rFonts w:ascii="Calibri" w:hAnsi="Calibri" w:cs="Arial"/>
                <w:sz w:val="22"/>
                <w:szCs w:val="22"/>
              </w:rPr>
              <w:t>Must be able to plan lessons for all the pupils in a class, setting clear learning intentions and differentiated</w:t>
            </w:r>
            <w:r w:rsidR="00831D9D" w:rsidRPr="00AA4CAF">
              <w:rPr>
                <w:rFonts w:ascii="Calibri" w:hAnsi="Calibri" w:cs="Arial"/>
                <w:sz w:val="22"/>
                <w:szCs w:val="22"/>
              </w:rPr>
              <w:t xml:space="preserve"> and engaging</w:t>
            </w:r>
            <w:r w:rsidRPr="00AA4CAF">
              <w:rPr>
                <w:rFonts w:ascii="Calibri" w:hAnsi="Calibri" w:cs="Arial"/>
                <w:sz w:val="22"/>
                <w:szCs w:val="22"/>
              </w:rPr>
              <w:t xml:space="preserve"> tasks</w:t>
            </w:r>
            <w:r w:rsidR="00831D9D" w:rsidRPr="00AA4CAF">
              <w:rPr>
                <w:rFonts w:ascii="Calibri" w:hAnsi="Calibri" w:cs="Arial"/>
                <w:sz w:val="22"/>
                <w:szCs w:val="22"/>
              </w:rPr>
              <w:t>, often mediated through play.</w:t>
            </w: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ED37C1">
            <w:pPr>
              <w:rPr>
                <w:rFonts w:ascii="Calibri" w:hAnsi="Calibri" w:cs="Arial"/>
                <w:sz w:val="22"/>
                <w:szCs w:val="22"/>
              </w:rPr>
            </w:pPr>
            <w:r w:rsidRPr="00AA4CAF">
              <w:rPr>
                <w:rFonts w:ascii="Calibri" w:hAnsi="Calibri" w:cs="Arial"/>
                <w:sz w:val="22"/>
                <w:szCs w:val="22"/>
              </w:rPr>
              <w:t>Must be able to keep records of pupil progress in line with school policy</w:t>
            </w:r>
            <w:r w:rsidR="00831D9D" w:rsidRPr="00AA4CAF">
              <w:rPr>
                <w:rFonts w:ascii="Calibri" w:hAnsi="Calibri" w:cs="Arial"/>
                <w:sz w:val="22"/>
                <w:szCs w:val="22"/>
              </w:rPr>
              <w:t xml:space="preserve"> (knowledge of Target Tracker an advantage)</w:t>
            </w: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ED37C1">
            <w:pPr>
              <w:rPr>
                <w:rFonts w:ascii="Calibri" w:hAnsi="Calibri" w:cs="Arial"/>
                <w:sz w:val="22"/>
                <w:szCs w:val="22"/>
              </w:rPr>
            </w:pPr>
            <w:r w:rsidRPr="00AA4CAF">
              <w:rPr>
                <w:rFonts w:ascii="Calibri" w:hAnsi="Calibri" w:cs="Arial"/>
                <w:sz w:val="22"/>
                <w:szCs w:val="22"/>
              </w:rPr>
              <w:lastRenderedPageBreak/>
              <w:t>Must be able to use assessments of pupils learning to inform future planning</w:t>
            </w: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066D50">
            <w:pPr>
              <w:rPr>
                <w:rFonts w:ascii="Calibri" w:hAnsi="Calibri" w:cs="Arial"/>
                <w:sz w:val="22"/>
                <w:szCs w:val="22"/>
              </w:rPr>
            </w:pPr>
            <w:r w:rsidRPr="00AA4CAF">
              <w:rPr>
                <w:rFonts w:ascii="Calibri" w:hAnsi="Calibri" w:cs="Arial"/>
                <w:sz w:val="22"/>
                <w:szCs w:val="22"/>
              </w:rPr>
              <w:t>Ability to plan and work collaboratively with colleagues</w:t>
            </w:r>
          </w:p>
          <w:p w:rsidR="00972EA2" w:rsidRPr="00AA4CAF" w:rsidRDefault="00972EA2" w:rsidP="00066D50">
            <w:pPr>
              <w:rPr>
                <w:rFonts w:ascii="Calibri" w:hAnsi="Calibri" w:cs="Arial"/>
                <w:sz w:val="22"/>
                <w:szCs w:val="22"/>
              </w:rPr>
            </w:pP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shd w:val="clear" w:color="auto" w:fill="B3B3B3"/>
          </w:tcPr>
          <w:p w:rsidR="00972EA2" w:rsidRPr="00AA4CAF" w:rsidRDefault="00972EA2" w:rsidP="00ED37C1">
            <w:pPr>
              <w:rPr>
                <w:rFonts w:ascii="Calibri" w:hAnsi="Calibri" w:cs="Arial"/>
                <w:b/>
                <w:sz w:val="22"/>
                <w:szCs w:val="22"/>
              </w:rPr>
            </w:pPr>
            <w:r w:rsidRPr="00AA4CAF">
              <w:rPr>
                <w:rFonts w:ascii="Calibri" w:hAnsi="Calibri" w:cs="Arial"/>
                <w:b/>
                <w:sz w:val="22"/>
                <w:szCs w:val="22"/>
              </w:rPr>
              <w:t>Personal Qualities</w:t>
            </w:r>
          </w:p>
        </w:tc>
        <w:tc>
          <w:tcPr>
            <w:tcW w:w="1270" w:type="dxa"/>
            <w:shd w:val="clear" w:color="auto" w:fill="B3B3B3"/>
          </w:tcPr>
          <w:p w:rsidR="00972EA2" w:rsidRPr="00AA4CAF" w:rsidRDefault="00972EA2" w:rsidP="00251400">
            <w:pPr>
              <w:jc w:val="center"/>
              <w:rPr>
                <w:rFonts w:ascii="Calibri" w:hAnsi="Calibri" w:cs="Arial"/>
                <w:sz w:val="22"/>
                <w:szCs w:val="22"/>
              </w:rPr>
            </w:pPr>
          </w:p>
        </w:tc>
        <w:tc>
          <w:tcPr>
            <w:tcW w:w="1297" w:type="dxa"/>
            <w:shd w:val="clear" w:color="auto" w:fill="B3B3B3"/>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ED37C1">
            <w:pPr>
              <w:rPr>
                <w:rFonts w:ascii="Calibri" w:hAnsi="Calibri" w:cs="Arial"/>
                <w:sz w:val="22"/>
                <w:szCs w:val="22"/>
              </w:rPr>
            </w:pPr>
            <w:r w:rsidRPr="00AA4CAF">
              <w:rPr>
                <w:rFonts w:ascii="Calibri" w:hAnsi="Calibri" w:cs="Arial"/>
                <w:sz w:val="22"/>
                <w:szCs w:val="22"/>
              </w:rPr>
              <w:t xml:space="preserve">Must be willing and enjoy engaging parents </w:t>
            </w:r>
            <w:proofErr w:type="gramStart"/>
            <w:r w:rsidRPr="00AA4CAF">
              <w:rPr>
                <w:rFonts w:ascii="Calibri" w:hAnsi="Calibri" w:cs="Arial"/>
                <w:sz w:val="22"/>
                <w:szCs w:val="22"/>
              </w:rPr>
              <w:t>in order to</w:t>
            </w:r>
            <w:proofErr w:type="gramEnd"/>
            <w:r w:rsidRPr="00AA4CAF">
              <w:rPr>
                <w:rFonts w:ascii="Calibri" w:hAnsi="Calibri" w:cs="Arial"/>
                <w:sz w:val="22"/>
                <w:szCs w:val="22"/>
              </w:rPr>
              <w:t xml:space="preserve"> encourage their close involvement in the education of their children </w:t>
            </w: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ED37C1">
            <w:pPr>
              <w:rPr>
                <w:rFonts w:ascii="Calibri" w:hAnsi="Calibri" w:cs="Arial"/>
                <w:sz w:val="22"/>
                <w:szCs w:val="22"/>
              </w:rPr>
            </w:pPr>
            <w:r w:rsidRPr="00AA4CAF">
              <w:rPr>
                <w:rFonts w:ascii="Calibri" w:hAnsi="Calibri" w:cs="Arial"/>
                <w:sz w:val="22"/>
                <w:szCs w:val="22"/>
              </w:rPr>
              <w:t>A teacher with a flexible approach to work who enjoys being a good team member</w:t>
            </w: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ED37C1">
            <w:pPr>
              <w:rPr>
                <w:rFonts w:ascii="Calibri" w:hAnsi="Calibri" w:cs="Arial"/>
                <w:sz w:val="22"/>
                <w:szCs w:val="22"/>
              </w:rPr>
            </w:pPr>
            <w:bookmarkStart w:id="1" w:name="OLE_LINK1"/>
            <w:r w:rsidRPr="00AA4CAF">
              <w:rPr>
                <w:rFonts w:ascii="Calibri" w:hAnsi="Calibri" w:cs="Arial"/>
                <w:sz w:val="22"/>
                <w:szCs w:val="22"/>
              </w:rPr>
              <w:t>Must have good communication skills both orally and in writing</w:t>
            </w:r>
            <w:bookmarkEnd w:id="1"/>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ED37C1">
            <w:pPr>
              <w:rPr>
                <w:rFonts w:ascii="Calibri" w:hAnsi="Calibri" w:cs="Arial"/>
                <w:sz w:val="22"/>
                <w:szCs w:val="22"/>
              </w:rPr>
            </w:pPr>
            <w:r w:rsidRPr="00AA4CAF">
              <w:rPr>
                <w:rFonts w:ascii="Calibri" w:hAnsi="Calibri" w:cs="Arial"/>
                <w:sz w:val="22"/>
                <w:szCs w:val="22"/>
              </w:rPr>
              <w:t xml:space="preserve">Must be able to manage own work load effectively </w:t>
            </w: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251400">
            <w:pPr>
              <w:spacing w:after="100" w:afterAutospacing="1"/>
              <w:rPr>
                <w:rFonts w:ascii="Calibri" w:hAnsi="Calibri" w:cs="Arial"/>
                <w:sz w:val="22"/>
                <w:szCs w:val="22"/>
              </w:rPr>
            </w:pPr>
            <w:r w:rsidRPr="00AA4CAF">
              <w:rPr>
                <w:rFonts w:ascii="Calibri" w:hAnsi="Calibri" w:cs="Arial"/>
                <w:sz w:val="22"/>
                <w:szCs w:val="22"/>
              </w:rPr>
              <w:t>Good interpersonal skills, with the ability to enthuse and motivate others and develop effective partnerships</w:t>
            </w: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251400">
            <w:pPr>
              <w:spacing w:after="100" w:afterAutospacing="1"/>
              <w:rPr>
                <w:rFonts w:ascii="Calibri" w:hAnsi="Calibri" w:cs="Arial"/>
                <w:sz w:val="22"/>
                <w:szCs w:val="22"/>
              </w:rPr>
            </w:pPr>
            <w:r w:rsidRPr="00AA4CAF">
              <w:rPr>
                <w:rFonts w:ascii="Calibri" w:hAnsi="Calibri" w:cs="Arial"/>
                <w:sz w:val="22"/>
                <w:szCs w:val="22"/>
              </w:rPr>
              <w:t>Willingness to share expertise, skills and knowledge and ability to encourage others to follow suit</w:t>
            </w: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251400">
            <w:pPr>
              <w:spacing w:after="100" w:afterAutospacing="1"/>
              <w:rPr>
                <w:rFonts w:ascii="Calibri" w:hAnsi="Calibri" w:cs="Arial"/>
                <w:sz w:val="22"/>
                <w:szCs w:val="22"/>
              </w:rPr>
            </w:pPr>
            <w:r w:rsidRPr="00AA4CAF">
              <w:rPr>
                <w:rFonts w:ascii="Calibri" w:hAnsi="Calibri" w:cs="Arial"/>
                <w:sz w:val="22"/>
                <w:szCs w:val="22"/>
              </w:rPr>
              <w:t>To practice equal opportunities in all aspects of the role and around the work place in line with policy</w:t>
            </w: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r w:rsidR="00972EA2" w:rsidRPr="00AA4CAF">
        <w:tc>
          <w:tcPr>
            <w:tcW w:w="6525" w:type="dxa"/>
          </w:tcPr>
          <w:p w:rsidR="00972EA2" w:rsidRPr="00AA4CAF" w:rsidRDefault="00972EA2" w:rsidP="00251400">
            <w:pPr>
              <w:spacing w:after="100" w:afterAutospacing="1"/>
              <w:rPr>
                <w:rFonts w:ascii="Calibri" w:hAnsi="Calibri" w:cs="Arial"/>
                <w:sz w:val="22"/>
                <w:szCs w:val="22"/>
              </w:rPr>
            </w:pPr>
            <w:r w:rsidRPr="00AA4CAF">
              <w:rPr>
                <w:rFonts w:ascii="Calibri" w:hAnsi="Calibri" w:cs="Arial"/>
                <w:sz w:val="22"/>
                <w:szCs w:val="22"/>
              </w:rPr>
              <w:t>To maintain a personal commitment to professional development linked to the competencies necessary to deliver the requirements of this post</w:t>
            </w:r>
          </w:p>
        </w:tc>
        <w:tc>
          <w:tcPr>
            <w:tcW w:w="1270" w:type="dxa"/>
          </w:tcPr>
          <w:p w:rsidR="00972EA2" w:rsidRPr="00AA4CAF" w:rsidRDefault="00972EA2" w:rsidP="00251400">
            <w:pPr>
              <w:jc w:val="center"/>
              <w:rPr>
                <w:rFonts w:ascii="Calibri" w:hAnsi="Calibri" w:cs="Arial"/>
                <w:sz w:val="22"/>
                <w:szCs w:val="22"/>
              </w:rPr>
            </w:pPr>
            <w:r w:rsidRPr="00AA4CAF">
              <w:rPr>
                <w:rFonts w:ascii="Calibri" w:hAnsi="Calibri" w:cs="Arial"/>
                <w:sz w:val="22"/>
                <w:szCs w:val="22"/>
              </w:rPr>
              <w:sym w:font="Wingdings" w:char="00FC"/>
            </w:r>
          </w:p>
        </w:tc>
        <w:tc>
          <w:tcPr>
            <w:tcW w:w="1297" w:type="dxa"/>
          </w:tcPr>
          <w:p w:rsidR="00972EA2" w:rsidRPr="00AA4CAF" w:rsidRDefault="00972EA2" w:rsidP="00251400">
            <w:pPr>
              <w:jc w:val="center"/>
              <w:rPr>
                <w:rFonts w:ascii="Calibri" w:hAnsi="Calibri" w:cs="Arial"/>
                <w:sz w:val="22"/>
                <w:szCs w:val="22"/>
              </w:rPr>
            </w:pPr>
          </w:p>
        </w:tc>
      </w:tr>
    </w:tbl>
    <w:p w:rsidR="00627474" w:rsidRPr="00AA4CAF" w:rsidRDefault="00627474" w:rsidP="001A08F4">
      <w:pPr>
        <w:rPr>
          <w:rFonts w:ascii="Calibri" w:hAnsi="Calibri" w:cs="Arial"/>
          <w:sz w:val="22"/>
          <w:szCs w:val="22"/>
        </w:rPr>
      </w:pPr>
    </w:p>
    <w:p w:rsidR="00627474" w:rsidRPr="00AA4CAF" w:rsidRDefault="00627474" w:rsidP="00066D50">
      <w:pPr>
        <w:rPr>
          <w:rFonts w:ascii="Calibri" w:hAnsi="Calibri" w:cs="Arial"/>
          <w:sz w:val="22"/>
          <w:szCs w:val="22"/>
        </w:rPr>
      </w:pPr>
    </w:p>
    <w:p w:rsidR="00627474" w:rsidRPr="00AA4CAF" w:rsidRDefault="00627474">
      <w:pPr>
        <w:rPr>
          <w:rFonts w:ascii="Calibri" w:hAnsi="Calibri" w:cs="Arial"/>
          <w:sz w:val="22"/>
          <w:szCs w:val="22"/>
        </w:rPr>
      </w:pPr>
    </w:p>
    <w:p w:rsidR="00627474" w:rsidRPr="00AA4CAF" w:rsidRDefault="00627474">
      <w:pPr>
        <w:ind w:left="360"/>
        <w:rPr>
          <w:rFonts w:ascii="Calibri" w:hAnsi="Calibri" w:cs="Arial"/>
          <w:sz w:val="22"/>
          <w:szCs w:val="22"/>
        </w:rPr>
      </w:pPr>
    </w:p>
    <w:sectPr w:rsidR="00627474" w:rsidRPr="00AA4CAF">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2A8"/>
    <w:multiLevelType w:val="hybridMultilevel"/>
    <w:tmpl w:val="29BECE44"/>
    <w:lvl w:ilvl="0" w:tplc="12FEEB94">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0B0C3F"/>
    <w:multiLevelType w:val="hybridMultilevel"/>
    <w:tmpl w:val="7D4C36F0"/>
    <w:lvl w:ilvl="0" w:tplc="D2B050F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45E5D"/>
    <w:multiLevelType w:val="hybridMultilevel"/>
    <w:tmpl w:val="E5F0A766"/>
    <w:lvl w:ilvl="0" w:tplc="6D20E27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EA45B9"/>
    <w:multiLevelType w:val="hybridMultilevel"/>
    <w:tmpl w:val="131C7942"/>
    <w:lvl w:ilvl="0" w:tplc="4AFAA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E140FE"/>
    <w:multiLevelType w:val="multilevel"/>
    <w:tmpl w:val="FEE077B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4A820F1B"/>
    <w:multiLevelType w:val="hybridMultilevel"/>
    <w:tmpl w:val="B6BE0DD2"/>
    <w:lvl w:ilvl="0" w:tplc="4AFAA65A">
      <w:start w:val="1"/>
      <w:numFmt w:val="decimal"/>
      <w:lvlText w:val="%1."/>
      <w:lvlJc w:val="left"/>
      <w:pPr>
        <w:tabs>
          <w:tab w:val="num" w:pos="1080"/>
        </w:tabs>
        <w:ind w:left="1080" w:hanging="720"/>
      </w:pPr>
      <w:rPr>
        <w:rFonts w:hint="default"/>
      </w:rPr>
    </w:lvl>
    <w:lvl w:ilvl="1" w:tplc="785838B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BB7BF8"/>
    <w:multiLevelType w:val="multilevel"/>
    <w:tmpl w:val="B46E8BD8"/>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7142444B"/>
    <w:multiLevelType w:val="hybridMultilevel"/>
    <w:tmpl w:val="7F567CE6"/>
    <w:lvl w:ilvl="0" w:tplc="FFACF4CE">
      <w:start w:val="1"/>
      <w:numFmt w:val="bullet"/>
      <w:lvlText w:val=""/>
      <w:lvlJc w:val="left"/>
      <w:pPr>
        <w:tabs>
          <w:tab w:val="num" w:pos="454"/>
        </w:tabs>
        <w:ind w:left="454" w:hanging="454"/>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4"/>
    <w:rsid w:val="0000180B"/>
    <w:rsid w:val="00066D50"/>
    <w:rsid w:val="000D52D8"/>
    <w:rsid w:val="0010235E"/>
    <w:rsid w:val="001A08F4"/>
    <w:rsid w:val="001C7729"/>
    <w:rsid w:val="002061E7"/>
    <w:rsid w:val="002248EF"/>
    <w:rsid w:val="00251400"/>
    <w:rsid w:val="00261D5C"/>
    <w:rsid w:val="002854C7"/>
    <w:rsid w:val="002F3A96"/>
    <w:rsid w:val="00305D88"/>
    <w:rsid w:val="003872EA"/>
    <w:rsid w:val="003C2EB0"/>
    <w:rsid w:val="00450D6B"/>
    <w:rsid w:val="00475DC6"/>
    <w:rsid w:val="00487242"/>
    <w:rsid w:val="00510E74"/>
    <w:rsid w:val="00530149"/>
    <w:rsid w:val="00565B6C"/>
    <w:rsid w:val="00611CA6"/>
    <w:rsid w:val="00627474"/>
    <w:rsid w:val="00656509"/>
    <w:rsid w:val="006936EA"/>
    <w:rsid w:val="007232FF"/>
    <w:rsid w:val="00744971"/>
    <w:rsid w:val="00753491"/>
    <w:rsid w:val="007E08BF"/>
    <w:rsid w:val="007F2E1C"/>
    <w:rsid w:val="00831D9D"/>
    <w:rsid w:val="00892DB0"/>
    <w:rsid w:val="00917A60"/>
    <w:rsid w:val="0097235F"/>
    <w:rsid w:val="00972EA2"/>
    <w:rsid w:val="00A34774"/>
    <w:rsid w:val="00A37E7E"/>
    <w:rsid w:val="00A5277A"/>
    <w:rsid w:val="00AA4CAF"/>
    <w:rsid w:val="00B05403"/>
    <w:rsid w:val="00B07F93"/>
    <w:rsid w:val="00B54132"/>
    <w:rsid w:val="00B915FF"/>
    <w:rsid w:val="00BE710B"/>
    <w:rsid w:val="00DA27CC"/>
    <w:rsid w:val="00DB788C"/>
    <w:rsid w:val="00EA61D5"/>
    <w:rsid w:val="00ED37C1"/>
    <w:rsid w:val="00EE2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9BC9B"/>
  <w15:chartTrackingRefBased/>
  <w15:docId w15:val="{0B701E7D-681D-4616-A0E6-D141CACF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80"/>
      <w:sz w:val="40"/>
      <w:szCs w:val="40"/>
      <w:lang w:val="en-US"/>
    </w:rPr>
  </w:style>
  <w:style w:type="paragraph" w:styleId="Heading2">
    <w:name w:val="heading 2"/>
    <w:basedOn w:val="Normal"/>
    <w:next w:val="Normal"/>
    <w:qFormat/>
    <w:pPr>
      <w:keepNext/>
      <w:outlineLvl w:val="1"/>
    </w:pPr>
    <w:rPr>
      <w:b/>
      <w:bCs/>
      <w:color w:val="000080"/>
      <w:sz w:val="22"/>
      <w:szCs w:val="22"/>
      <w:lang w:val="en-US"/>
    </w:rPr>
  </w:style>
  <w:style w:type="paragraph" w:styleId="Heading3">
    <w:name w:val="heading 3"/>
    <w:basedOn w:val="Normal"/>
    <w:next w:val="Normal"/>
    <w:qFormat/>
    <w:pPr>
      <w:keepNext/>
      <w:jc w:val="center"/>
      <w:outlineLvl w:val="2"/>
    </w:pPr>
    <w:rPr>
      <w:rFonts w:ascii="Comic Sans MS" w:hAnsi="Comic Sans MS"/>
      <w:b/>
      <w:bCs/>
    </w:rPr>
  </w:style>
  <w:style w:type="paragraph" w:styleId="Heading4">
    <w:name w:val="heading 4"/>
    <w:basedOn w:val="Normal"/>
    <w:next w:val="Normal"/>
    <w:qFormat/>
    <w:rsid w:val="00ED37C1"/>
    <w:pPr>
      <w:keepNext/>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37C1"/>
    <w:pPr>
      <w:spacing w:after="120"/>
    </w:pPr>
    <w:rPr>
      <w:rFonts w:ascii="Arial" w:hAnsi="Arial"/>
      <w:sz w:val="22"/>
      <w:szCs w:val="20"/>
      <w:lang w:val="en-US"/>
    </w:rPr>
  </w:style>
  <w:style w:type="table" w:styleId="TableGrid">
    <w:name w:val="Table Grid"/>
    <w:basedOn w:val="TableNormal"/>
    <w:rsid w:val="00ED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4971"/>
    <w:rPr>
      <w:rFonts w:ascii="Tahoma" w:hAnsi="Tahoma" w:cs="Tahoma"/>
      <w:sz w:val="16"/>
      <w:szCs w:val="16"/>
    </w:rPr>
  </w:style>
  <w:style w:type="paragraph" w:styleId="Header">
    <w:name w:val="header"/>
    <w:basedOn w:val="Normal"/>
    <w:link w:val="HeaderChar"/>
    <w:rsid w:val="00656509"/>
    <w:pPr>
      <w:tabs>
        <w:tab w:val="center" w:pos="4320"/>
        <w:tab w:val="right" w:pos="8640"/>
      </w:tabs>
      <w:overflowPunct w:val="0"/>
      <w:autoSpaceDE w:val="0"/>
      <w:autoSpaceDN w:val="0"/>
      <w:adjustRightInd w:val="0"/>
      <w:textAlignment w:val="baseline"/>
    </w:pPr>
    <w:rPr>
      <w:rFonts w:ascii="Arial" w:hAnsi="Arial"/>
      <w:sz w:val="22"/>
      <w:szCs w:val="20"/>
    </w:rPr>
  </w:style>
  <w:style w:type="character" w:customStyle="1" w:styleId="HeaderChar">
    <w:name w:val="Header Char"/>
    <w:link w:val="Header"/>
    <w:rsid w:val="0065650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London Borough of Hackney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 IT</dc:creator>
  <cp:keywords/>
  <cp:lastModifiedBy>Manager</cp:lastModifiedBy>
  <cp:revision>2</cp:revision>
  <cp:lastPrinted>2019-03-22T09:12:00Z</cp:lastPrinted>
  <dcterms:created xsi:type="dcterms:W3CDTF">2019-03-22T09:13:00Z</dcterms:created>
  <dcterms:modified xsi:type="dcterms:W3CDTF">2019-03-22T09:13:00Z</dcterms:modified>
</cp:coreProperties>
</file>