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566.9291338582677" w:right="568.3464566929138" w:firstLine="0"/>
        <w:jc w:val="center"/>
        <w:rPr>
          <w:rFonts w:ascii="PT Sans" w:cs="PT Sans" w:eastAsia="PT Sans" w:hAnsi="PT Sans"/>
          <w:color w:val="003c7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6.9291338582677" w:right="568.3464566929138" w:firstLine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Many thanks for your interest in this role, to submit an application please click on this link- </w:t>
      </w:r>
      <w:hyperlink r:id="rId6">
        <w:r w:rsidDel="00000000" w:rsidR="00000000" w:rsidRPr="00000000">
          <w:rPr>
            <w:rFonts w:ascii="PT Sans" w:cs="PT Sans" w:eastAsia="PT Sans" w:hAnsi="PT Sans"/>
            <w:color w:val="1155cc"/>
            <w:u w:val="single"/>
            <w:rtl w:val="0"/>
          </w:rPr>
          <w:t xml:space="preserve">https://aet.csod.com/ux/ats/careersite/1/home/requisition/23?c=aet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&amp;source=essexschoolsjobs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.9291338582677" w:right="568.3464566929138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7" w:right="568.3464566929138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425.1968503937008" w:top="566.9291338582677" w:left="425.19685039370086" w:right="286.41732283464705" w:header="0" w:footer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ind w:left="-141.73228346456693" w:hanging="141.73228346456693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320938" cy="681852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204550"/>
                        <a:ext cx="7320938" cy="681852"/>
                        <a:chOff x="0" y="204550"/>
                        <a:chExt cx="9701700" cy="828000"/>
                      </a:xfrm>
                    </wpg:grpSpPr>
                    <wps:wsp>
                      <wps:cNvSpPr/>
                      <wps:cNvPr id="7" name="Shape 7"/>
                      <wps:spPr>
                        <a:xfrm>
                          <a:off x="0" y="204550"/>
                          <a:ext cx="9701700" cy="82800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AET logo remarkable reversed.png" id="8" name="Shape 8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300" y="317300"/>
                          <a:ext cx="2299471" cy="61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9" name="Shape 9"/>
                      <wps:spPr>
                        <a:xfrm>
                          <a:off x="3009875" y="418700"/>
                          <a:ext cx="6581400" cy="61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Be unusually brave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a4c2f4"/>
                                <w:sz w:val="24"/>
                                <w:vertAlign w:val="baseline"/>
                              </w:rPr>
                              <w:t xml:space="preserve">|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Discover what’s possible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a4c2f4"/>
                                <w:sz w:val="24"/>
                                <w:vertAlign w:val="baseline"/>
                              </w:rPr>
                              <w:t xml:space="preserve">|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Push the limits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c9daf8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a4c2f4"/>
                                <w:sz w:val="24"/>
                                <w:vertAlign w:val="baseline"/>
                              </w:rPr>
                              <w:t xml:space="preserve">|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Be big-hearted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www.academiesenterprisetrust.org/careers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320938" cy="681852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0938" cy="6818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ind w:left="992.1259842519685" w:right="0" w:firstLine="0"/>
      <w:rPr>
        <w:rFonts w:ascii="PT Sans" w:cs="PT Sans" w:eastAsia="PT Sans" w:hAnsi="PT Sans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-139092</wp:posOffset>
              </wp:positionH>
              <wp:positionV relativeFrom="paragraph">
                <wp:posOffset>114300</wp:posOffset>
              </wp:positionV>
              <wp:extent cx="7311418" cy="650868"/>
              <wp:effectExtent b="0" l="0" r="0" t="0"/>
              <wp:wrapTopAndBottom distB="114300" distT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1418" cy="650868"/>
                        <a:chOff x="0" y="0"/>
                        <a:chExt cx="9623804" cy="847642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0" y="0"/>
                          <a:ext cx="9623700" cy="84750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8776151" y="0"/>
                          <a:ext cx="423900" cy="4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9199904" y="423742"/>
                          <a:ext cx="423900" cy="423900"/>
                        </a:xfrm>
                        <a:prstGeom prst="rect">
                          <a:avLst/>
                        </a:prstGeom>
                        <a:solidFill>
                          <a:srgbClr val="7BAF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980725" y="350700"/>
                          <a:ext cx="31119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Inspire their remarkable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AET logo remarkable reversed.png" id="6" name="Shape 6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2253" r="2253" t="0"/>
                        <a:stretch/>
                      </pic:blipFill>
                      <pic:spPr>
                        <a:xfrm>
                          <a:off x="269275" y="70650"/>
                          <a:ext cx="2500150" cy="69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-139092</wp:posOffset>
              </wp:positionH>
              <wp:positionV relativeFrom="paragraph">
                <wp:posOffset>114300</wp:posOffset>
              </wp:positionV>
              <wp:extent cx="7311418" cy="650868"/>
              <wp:effectExtent b="0" l="0" r="0" t="0"/>
              <wp:wrapTopAndBottom distB="114300" distT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1418" cy="6508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aet.csod.com/ux/ats/careersite/1/home/requisition/23?c=aet&amp;source=essexschoolsjobs" TargetMode="External"/><Relationship Id="rId7" Type="http://schemas.openxmlformats.org/officeDocument/2006/relationships/hyperlink" Target="https://aet.csod.com/ux/ats/careersite/1/home/requisition/23?c=aet&amp;source=essexschoolsjob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