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13" w:rsidRDefault="00E348CF">
      <w:pPr>
        <w:tabs>
          <w:tab w:val="left" w:pos="1134"/>
        </w:tabs>
        <w:rPr>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4282984</wp:posOffset>
                </wp:positionH>
                <wp:positionV relativeFrom="paragraph">
                  <wp:posOffset>-458833</wp:posOffset>
                </wp:positionV>
                <wp:extent cx="2017395" cy="2031274"/>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031274"/>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413" w:rsidRDefault="00451413">
                            <w:pPr>
                              <w:jc w:val="right"/>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25pt;margin-top:-36.15pt;width:158.85pt;height:1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6tgIAALo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" filled="f" fillcolor="#ffc" stroked="f">
                <v:textbox>
                  <w:txbxContent>
                    <w:p w:rsidR="00451413" w:rsidRDefault="00451413">
                      <w:pPr>
                        <w:jc w:val="right"/>
                        <w:rPr>
                          <w:rFonts w:ascii="Gill Sans MT" w:hAnsi="Gill Sans MT"/>
                          <w:sz w:val="18"/>
                          <w:szCs w:val="18"/>
                        </w:rPr>
                      </w:pPr>
                    </w:p>
                  </w:txbxContent>
                </v:textbox>
              </v:shape>
            </w:pict>
          </mc:Fallback>
        </mc:AlternateContent>
      </w:r>
    </w:p>
    <w:p w:rsidR="00FD70B7" w:rsidRDefault="00FD70B7">
      <w:pPr>
        <w:tabs>
          <w:tab w:val="left" w:pos="1134"/>
        </w:tabs>
        <w:rPr>
          <w:sz w:val="20"/>
        </w:rPr>
      </w:pPr>
    </w:p>
    <w:p w:rsidR="00FD70B7" w:rsidRDefault="00FD70B7">
      <w:pPr>
        <w:tabs>
          <w:tab w:val="left" w:pos="1134"/>
        </w:tabs>
        <w:rPr>
          <w:sz w:val="20"/>
        </w:rPr>
      </w:pPr>
    </w:p>
    <w:p w:rsidR="003F0893" w:rsidRPr="00354FAF" w:rsidRDefault="003F0893" w:rsidP="003F0893">
      <w:pPr>
        <w:spacing w:before="120"/>
        <w:jc w:val="center"/>
        <w:rPr>
          <w:b/>
          <w:sz w:val="28"/>
          <w:szCs w:val="28"/>
          <w:lang w:eastAsia="en-GB"/>
        </w:rPr>
      </w:pPr>
      <w:r w:rsidRPr="00354FAF">
        <w:rPr>
          <w:b/>
          <w:sz w:val="28"/>
          <w:szCs w:val="28"/>
          <w:lang w:eastAsia="en-GB"/>
        </w:rPr>
        <w:t>JOB DESCRIPTION</w:t>
      </w:r>
    </w:p>
    <w:p w:rsidR="003F0893" w:rsidRPr="003F0893" w:rsidRDefault="003F0893" w:rsidP="003F0893">
      <w:pPr>
        <w:jc w:val="left"/>
        <w:rPr>
          <w:b/>
          <w:sz w:val="24"/>
          <w:lang w:eastAsia="en-GB"/>
        </w:rPr>
      </w:pPr>
    </w:p>
    <w:tbl>
      <w:tblPr>
        <w:tblW w:w="0" w:type="auto"/>
        <w:tblLook w:val="01E0" w:firstRow="1" w:lastRow="1" w:firstColumn="1" w:lastColumn="1" w:noHBand="0" w:noVBand="0"/>
      </w:tblPr>
      <w:tblGrid>
        <w:gridCol w:w="2629"/>
        <w:gridCol w:w="7122"/>
      </w:tblGrid>
      <w:tr w:rsidR="003F0893" w:rsidRPr="003F0893" w:rsidTr="005A4CDF">
        <w:trPr>
          <w:trHeight w:val="585"/>
        </w:trPr>
        <w:tc>
          <w:tcPr>
            <w:tcW w:w="2660" w:type="dxa"/>
          </w:tcPr>
          <w:p w:rsidR="003F0893" w:rsidRPr="003F0893" w:rsidRDefault="003F0893" w:rsidP="003F0893">
            <w:pPr>
              <w:jc w:val="left"/>
              <w:rPr>
                <w:b/>
                <w:sz w:val="24"/>
                <w:lang w:eastAsia="en-GB"/>
              </w:rPr>
            </w:pPr>
            <w:r w:rsidRPr="003F0893">
              <w:rPr>
                <w:b/>
                <w:sz w:val="24"/>
                <w:lang w:eastAsia="en-GB"/>
              </w:rPr>
              <w:t>Title of Post:</w:t>
            </w:r>
          </w:p>
        </w:tc>
        <w:tc>
          <w:tcPr>
            <w:tcW w:w="7308" w:type="dxa"/>
          </w:tcPr>
          <w:p w:rsidR="003F0893" w:rsidRPr="00354FAF" w:rsidRDefault="00BB7A59" w:rsidP="00A03943">
            <w:pPr>
              <w:rPr>
                <w:szCs w:val="22"/>
                <w:lang w:eastAsia="en-GB"/>
              </w:rPr>
            </w:pPr>
            <w:r>
              <w:rPr>
                <w:szCs w:val="22"/>
                <w:lang w:eastAsia="en-GB"/>
              </w:rPr>
              <w:t>Site Team &amp; Lettings Co-Ordinator</w:t>
            </w:r>
          </w:p>
          <w:p w:rsidR="003F0893" w:rsidRPr="003F0893" w:rsidRDefault="003F0893" w:rsidP="00A03943">
            <w:pPr>
              <w:rPr>
                <w:b/>
                <w:sz w:val="24"/>
                <w:lang w:eastAsia="en-GB"/>
              </w:rPr>
            </w:pPr>
          </w:p>
        </w:tc>
      </w:tr>
      <w:tr w:rsidR="003F0893" w:rsidRPr="003F0893" w:rsidTr="00F6109C">
        <w:tc>
          <w:tcPr>
            <w:tcW w:w="2660" w:type="dxa"/>
          </w:tcPr>
          <w:p w:rsidR="003F0893" w:rsidRPr="003F0893" w:rsidRDefault="003F0893" w:rsidP="003F0893">
            <w:pPr>
              <w:jc w:val="left"/>
              <w:rPr>
                <w:b/>
                <w:sz w:val="24"/>
                <w:lang w:eastAsia="en-GB"/>
              </w:rPr>
            </w:pPr>
            <w:r w:rsidRPr="003F0893">
              <w:rPr>
                <w:b/>
                <w:sz w:val="24"/>
                <w:lang w:eastAsia="en-GB"/>
              </w:rPr>
              <w:t>Grade/Hours</w:t>
            </w:r>
          </w:p>
        </w:tc>
        <w:tc>
          <w:tcPr>
            <w:tcW w:w="7308" w:type="dxa"/>
          </w:tcPr>
          <w:p w:rsidR="00237C99" w:rsidRDefault="00C858E3" w:rsidP="00A03943">
            <w:pPr>
              <w:rPr>
                <w:b/>
                <w:szCs w:val="22"/>
                <w:lang w:eastAsia="en-GB"/>
              </w:rPr>
            </w:pPr>
            <w:r w:rsidRPr="007270E3">
              <w:rPr>
                <w:b/>
                <w:szCs w:val="22"/>
                <w:lang w:eastAsia="en-GB"/>
              </w:rPr>
              <w:t>Band</w:t>
            </w:r>
            <w:r w:rsidRPr="007270E3">
              <w:rPr>
                <w:b/>
                <w:szCs w:val="22"/>
                <w:lang w:eastAsia="en-GB"/>
              </w:rPr>
              <w:tab/>
            </w:r>
            <w:r w:rsidR="00237C99">
              <w:rPr>
                <w:b/>
                <w:szCs w:val="22"/>
                <w:lang w:eastAsia="en-GB"/>
              </w:rPr>
              <w:t>3</w:t>
            </w:r>
            <w:r w:rsidR="00A03943" w:rsidRPr="007270E3">
              <w:rPr>
                <w:b/>
                <w:szCs w:val="22"/>
                <w:lang w:eastAsia="en-GB"/>
              </w:rPr>
              <w:t xml:space="preserve"> Scale Point </w:t>
            </w:r>
            <w:r w:rsidR="00237C99">
              <w:rPr>
                <w:b/>
                <w:szCs w:val="22"/>
                <w:lang w:eastAsia="en-GB"/>
              </w:rPr>
              <w:t>6 to 17</w:t>
            </w:r>
          </w:p>
          <w:p w:rsidR="003F0893" w:rsidRPr="007270E3" w:rsidRDefault="005A4CDF" w:rsidP="00A03943">
            <w:pPr>
              <w:rPr>
                <w:b/>
                <w:szCs w:val="22"/>
                <w:lang w:eastAsia="en-GB"/>
              </w:rPr>
            </w:pPr>
            <w:r>
              <w:rPr>
                <w:b/>
                <w:szCs w:val="22"/>
                <w:lang w:eastAsia="en-GB"/>
              </w:rPr>
              <w:t xml:space="preserve">Part Time – </w:t>
            </w:r>
            <w:r w:rsidR="002D6B22">
              <w:rPr>
                <w:b/>
                <w:szCs w:val="22"/>
                <w:lang w:eastAsia="en-GB"/>
              </w:rPr>
              <w:t>30</w:t>
            </w:r>
            <w:r>
              <w:rPr>
                <w:b/>
                <w:szCs w:val="22"/>
                <w:lang w:eastAsia="en-GB"/>
              </w:rPr>
              <w:t>hrs Per Week</w:t>
            </w:r>
          </w:p>
          <w:p w:rsidR="007270E3" w:rsidRDefault="003F0893" w:rsidP="00A03943">
            <w:pPr>
              <w:rPr>
                <w:szCs w:val="22"/>
                <w:lang w:eastAsia="en-GB"/>
              </w:rPr>
            </w:pPr>
            <w:r w:rsidRPr="007270E3">
              <w:rPr>
                <w:b/>
                <w:szCs w:val="22"/>
                <w:lang w:eastAsia="en-GB"/>
              </w:rPr>
              <w:t>Hours:</w:t>
            </w:r>
          </w:p>
          <w:p w:rsidR="007270E3" w:rsidRDefault="002D6B22" w:rsidP="00A03943">
            <w:pPr>
              <w:rPr>
                <w:szCs w:val="22"/>
                <w:lang w:eastAsia="en-GB"/>
              </w:rPr>
            </w:pPr>
            <w:r>
              <w:rPr>
                <w:szCs w:val="22"/>
                <w:lang w:eastAsia="en-GB"/>
              </w:rPr>
              <w:t xml:space="preserve">Tuesday to </w:t>
            </w:r>
            <w:r w:rsidR="005A4CDF">
              <w:rPr>
                <w:szCs w:val="22"/>
                <w:lang w:eastAsia="en-GB"/>
              </w:rPr>
              <w:t xml:space="preserve">Friday </w:t>
            </w:r>
            <w:r>
              <w:rPr>
                <w:szCs w:val="22"/>
                <w:lang w:eastAsia="en-GB"/>
              </w:rPr>
              <w:t>1</w:t>
            </w:r>
            <w:r w:rsidR="005A4CDF">
              <w:rPr>
                <w:szCs w:val="22"/>
                <w:lang w:eastAsia="en-GB"/>
              </w:rPr>
              <w:t>.15</w:t>
            </w:r>
            <w:r w:rsidR="003F0893" w:rsidRPr="00354FAF">
              <w:rPr>
                <w:szCs w:val="22"/>
                <w:lang w:eastAsia="en-GB"/>
              </w:rPr>
              <w:t>pm-</w:t>
            </w:r>
            <w:r>
              <w:rPr>
                <w:szCs w:val="22"/>
                <w:lang w:eastAsia="en-GB"/>
              </w:rPr>
              <w:t>6</w:t>
            </w:r>
            <w:r w:rsidR="003F0893" w:rsidRPr="00354FAF">
              <w:rPr>
                <w:szCs w:val="22"/>
                <w:lang w:eastAsia="en-GB"/>
              </w:rPr>
              <w:t>.</w:t>
            </w:r>
            <w:r w:rsidR="007270E3">
              <w:rPr>
                <w:szCs w:val="22"/>
                <w:lang w:eastAsia="en-GB"/>
              </w:rPr>
              <w:t xml:space="preserve">15pm </w:t>
            </w:r>
          </w:p>
          <w:p w:rsidR="007270E3" w:rsidRPr="007270E3" w:rsidRDefault="005A4CDF" w:rsidP="00A03943">
            <w:pPr>
              <w:rPr>
                <w:szCs w:val="22"/>
                <w:lang w:eastAsia="en-GB"/>
              </w:rPr>
            </w:pPr>
            <w:r>
              <w:rPr>
                <w:szCs w:val="22"/>
                <w:lang w:eastAsia="en-GB"/>
              </w:rPr>
              <w:t xml:space="preserve">Saturday 7.30am to 5.30pm </w:t>
            </w:r>
            <w:bookmarkStart w:id="0" w:name="_GoBack"/>
            <w:bookmarkEnd w:id="0"/>
          </w:p>
          <w:p w:rsidR="007270E3" w:rsidRDefault="007270E3" w:rsidP="00A03943">
            <w:pPr>
              <w:rPr>
                <w:szCs w:val="22"/>
                <w:lang w:eastAsia="en-GB"/>
              </w:rPr>
            </w:pPr>
          </w:p>
          <w:p w:rsidR="00354FAF" w:rsidRPr="007270E3" w:rsidRDefault="00354FAF" w:rsidP="00A03943">
            <w:pPr>
              <w:rPr>
                <w:b/>
                <w:szCs w:val="22"/>
                <w:lang w:eastAsia="en-GB"/>
              </w:rPr>
            </w:pPr>
          </w:p>
          <w:p w:rsidR="003F0893" w:rsidRPr="003F0893" w:rsidRDefault="003F0893" w:rsidP="00A03943">
            <w:pPr>
              <w:rPr>
                <w:b/>
                <w:sz w:val="24"/>
                <w:lang w:eastAsia="en-GB"/>
              </w:rPr>
            </w:pPr>
          </w:p>
        </w:tc>
      </w:tr>
      <w:tr w:rsidR="003F0893" w:rsidRPr="003F0893" w:rsidTr="00F6109C">
        <w:tc>
          <w:tcPr>
            <w:tcW w:w="2660" w:type="dxa"/>
          </w:tcPr>
          <w:p w:rsidR="003F0893" w:rsidRPr="003F0893" w:rsidRDefault="003F0893" w:rsidP="003F0893">
            <w:pPr>
              <w:jc w:val="left"/>
              <w:rPr>
                <w:b/>
                <w:sz w:val="24"/>
                <w:lang w:eastAsia="en-GB"/>
              </w:rPr>
            </w:pPr>
            <w:r w:rsidRPr="003F0893">
              <w:rPr>
                <w:b/>
                <w:sz w:val="24"/>
                <w:lang w:eastAsia="en-GB"/>
              </w:rPr>
              <w:t>Responsible to:</w:t>
            </w:r>
          </w:p>
        </w:tc>
        <w:tc>
          <w:tcPr>
            <w:tcW w:w="7308" w:type="dxa"/>
          </w:tcPr>
          <w:p w:rsidR="003F0893" w:rsidRPr="00354FAF" w:rsidRDefault="003F0893" w:rsidP="00A03943">
            <w:pPr>
              <w:rPr>
                <w:caps/>
                <w:szCs w:val="22"/>
                <w:lang w:eastAsia="en-GB"/>
              </w:rPr>
            </w:pPr>
            <w:r w:rsidRPr="00354FAF">
              <w:rPr>
                <w:szCs w:val="22"/>
                <w:lang w:eastAsia="en-GB"/>
              </w:rPr>
              <w:t>Premises Manager</w:t>
            </w:r>
          </w:p>
          <w:p w:rsidR="003F0893" w:rsidRPr="003F0893" w:rsidRDefault="003F0893" w:rsidP="00A03943">
            <w:pPr>
              <w:rPr>
                <w:b/>
                <w:sz w:val="24"/>
                <w:lang w:eastAsia="en-GB"/>
              </w:rPr>
            </w:pPr>
          </w:p>
        </w:tc>
      </w:tr>
      <w:tr w:rsidR="003F0893" w:rsidRPr="003F0893" w:rsidTr="00F6109C">
        <w:tc>
          <w:tcPr>
            <w:tcW w:w="2660" w:type="dxa"/>
          </w:tcPr>
          <w:p w:rsidR="003F0893" w:rsidRPr="003F0893" w:rsidRDefault="003F0893" w:rsidP="003F0893">
            <w:pPr>
              <w:jc w:val="left"/>
              <w:rPr>
                <w:b/>
                <w:sz w:val="24"/>
                <w:lang w:eastAsia="en-GB"/>
              </w:rPr>
            </w:pPr>
          </w:p>
        </w:tc>
        <w:tc>
          <w:tcPr>
            <w:tcW w:w="7308" w:type="dxa"/>
          </w:tcPr>
          <w:p w:rsidR="003F0893" w:rsidRPr="003F0893" w:rsidRDefault="003F0893" w:rsidP="00A03943">
            <w:pPr>
              <w:rPr>
                <w:b/>
                <w:caps/>
                <w:sz w:val="24"/>
                <w:lang w:eastAsia="en-GB"/>
              </w:rPr>
            </w:pPr>
          </w:p>
        </w:tc>
      </w:tr>
      <w:tr w:rsidR="003F0893" w:rsidRPr="003F0893" w:rsidTr="00F6109C">
        <w:tc>
          <w:tcPr>
            <w:tcW w:w="2660" w:type="dxa"/>
          </w:tcPr>
          <w:p w:rsidR="003F0893" w:rsidRPr="003F0893" w:rsidRDefault="003F0893" w:rsidP="003F0893">
            <w:pPr>
              <w:jc w:val="left"/>
              <w:rPr>
                <w:b/>
                <w:sz w:val="24"/>
                <w:lang w:eastAsia="en-GB"/>
              </w:rPr>
            </w:pPr>
            <w:r w:rsidRPr="003F0893">
              <w:rPr>
                <w:b/>
                <w:sz w:val="24"/>
                <w:lang w:eastAsia="en-GB"/>
              </w:rPr>
              <w:t>Liaison with:</w:t>
            </w:r>
          </w:p>
        </w:tc>
        <w:tc>
          <w:tcPr>
            <w:tcW w:w="7308" w:type="dxa"/>
          </w:tcPr>
          <w:p w:rsidR="003F0893" w:rsidRPr="00354FAF" w:rsidRDefault="003F0893" w:rsidP="00A03943">
            <w:pPr>
              <w:rPr>
                <w:szCs w:val="22"/>
                <w:lang w:eastAsia="en-GB"/>
              </w:rPr>
            </w:pPr>
            <w:r w:rsidRPr="00354FAF">
              <w:rPr>
                <w:szCs w:val="22"/>
                <w:lang w:eastAsia="en-GB"/>
              </w:rPr>
              <w:t>Finance Team</w:t>
            </w:r>
          </w:p>
          <w:p w:rsidR="003F0893" w:rsidRPr="00354FAF" w:rsidRDefault="003F0893" w:rsidP="00A03943">
            <w:pPr>
              <w:rPr>
                <w:sz w:val="24"/>
                <w:lang w:eastAsia="en-GB"/>
              </w:rPr>
            </w:pPr>
            <w:r w:rsidRPr="00354FAF">
              <w:rPr>
                <w:szCs w:val="22"/>
                <w:lang w:eastAsia="en-GB"/>
              </w:rPr>
              <w:t>External Community</w:t>
            </w:r>
          </w:p>
          <w:p w:rsidR="003F0893" w:rsidRPr="003F0893" w:rsidRDefault="003F0893" w:rsidP="00A03943">
            <w:pPr>
              <w:rPr>
                <w:caps/>
                <w:sz w:val="24"/>
                <w:lang w:eastAsia="en-GB"/>
              </w:rPr>
            </w:pPr>
          </w:p>
        </w:tc>
      </w:tr>
      <w:tr w:rsidR="003F0893" w:rsidRPr="003F0893" w:rsidTr="00F6109C">
        <w:tc>
          <w:tcPr>
            <w:tcW w:w="2660" w:type="dxa"/>
          </w:tcPr>
          <w:p w:rsidR="003F0893" w:rsidRPr="003F0893" w:rsidRDefault="003F0893" w:rsidP="003F0893">
            <w:pPr>
              <w:jc w:val="left"/>
              <w:rPr>
                <w:b/>
                <w:sz w:val="24"/>
                <w:lang w:eastAsia="en-GB"/>
              </w:rPr>
            </w:pPr>
            <w:r w:rsidRPr="003F0893">
              <w:rPr>
                <w:b/>
                <w:sz w:val="24"/>
                <w:lang w:eastAsia="en-GB"/>
              </w:rPr>
              <w:t>Job Purpose:</w:t>
            </w:r>
          </w:p>
        </w:tc>
        <w:tc>
          <w:tcPr>
            <w:tcW w:w="7308" w:type="dxa"/>
          </w:tcPr>
          <w:p w:rsidR="003F0893" w:rsidRDefault="003F0893" w:rsidP="00A03943">
            <w:pPr>
              <w:rPr>
                <w:sz w:val="24"/>
                <w:lang w:eastAsia="en-GB"/>
              </w:rPr>
            </w:pPr>
            <w:r w:rsidRPr="00354FAF">
              <w:rPr>
                <w:szCs w:val="22"/>
                <w:lang w:eastAsia="en-GB"/>
              </w:rPr>
              <w:t>To actively promote the Astroturf and the school facilities to the outside community and to be the point of contact for external users and to ensure the site is secure when unoccupied</w:t>
            </w:r>
            <w:r w:rsidRPr="003F0893">
              <w:rPr>
                <w:sz w:val="24"/>
                <w:lang w:eastAsia="en-GB"/>
              </w:rPr>
              <w:t xml:space="preserve">.  </w:t>
            </w:r>
          </w:p>
          <w:p w:rsidR="00A03943" w:rsidRPr="003F0893" w:rsidRDefault="00A03943" w:rsidP="00A03943">
            <w:pPr>
              <w:rPr>
                <w:sz w:val="24"/>
                <w:lang w:eastAsia="en-GB"/>
              </w:rPr>
            </w:pPr>
          </w:p>
        </w:tc>
      </w:tr>
    </w:tbl>
    <w:p w:rsidR="003F0893" w:rsidRPr="003F0893" w:rsidRDefault="003F0893" w:rsidP="003F0893">
      <w:pPr>
        <w:rPr>
          <w:b/>
          <w:sz w:val="24"/>
          <w:lang w:eastAsia="en-GB"/>
        </w:rPr>
      </w:pPr>
    </w:p>
    <w:p w:rsidR="003F0893" w:rsidRPr="00A03943" w:rsidRDefault="003F0893" w:rsidP="003F0893">
      <w:pPr>
        <w:rPr>
          <w:rFonts w:cs="Arial"/>
          <w:b/>
          <w:szCs w:val="22"/>
          <w:lang w:eastAsia="en-GB"/>
        </w:rPr>
      </w:pPr>
      <w:r w:rsidRPr="00A03943">
        <w:rPr>
          <w:rFonts w:cs="Arial"/>
          <w:b/>
          <w:szCs w:val="22"/>
          <w:lang w:eastAsia="en-GB"/>
        </w:rPr>
        <w:t>DUTIES</w:t>
      </w:r>
    </w:p>
    <w:p w:rsidR="003F0893" w:rsidRPr="00A03943" w:rsidRDefault="003F0893" w:rsidP="003F0893">
      <w:pPr>
        <w:jc w:val="left"/>
        <w:rPr>
          <w:rFonts w:cs="Arial"/>
          <w:szCs w:val="22"/>
          <w:lang w:eastAsia="en-GB"/>
        </w:rPr>
      </w:pPr>
    </w:p>
    <w:p w:rsidR="003F0893" w:rsidRPr="00A03943" w:rsidRDefault="003F0893" w:rsidP="009A66E2">
      <w:pPr>
        <w:rPr>
          <w:rFonts w:cs="Arial"/>
          <w:szCs w:val="22"/>
          <w:lang w:eastAsia="en-GB"/>
        </w:rPr>
      </w:pPr>
      <w:r w:rsidRPr="00A03943">
        <w:rPr>
          <w:rFonts w:cs="Arial"/>
          <w:szCs w:val="22"/>
          <w:lang w:eastAsia="en-GB"/>
        </w:rPr>
        <w:t>The duties of the post as outlined will be subject to the appropriate risk assessment, safe systems of work and appropriate equipment being available and the relevant competencies of the post holder.</w:t>
      </w:r>
    </w:p>
    <w:p w:rsidR="003F0893" w:rsidRDefault="003F0893" w:rsidP="003F0893">
      <w:pPr>
        <w:jc w:val="left"/>
        <w:rPr>
          <w:rFonts w:cs="Arial"/>
          <w:szCs w:val="22"/>
          <w:lang w:eastAsia="en-GB"/>
        </w:rPr>
      </w:pPr>
    </w:p>
    <w:p w:rsidR="007270E3" w:rsidRPr="00A03943" w:rsidRDefault="007270E3" w:rsidP="003F0893">
      <w:pPr>
        <w:jc w:val="left"/>
        <w:rPr>
          <w:rFonts w:cs="Arial"/>
          <w:szCs w:val="22"/>
          <w:lang w:eastAsia="en-GB"/>
        </w:rPr>
      </w:pPr>
    </w:p>
    <w:p w:rsidR="003F0893" w:rsidRPr="00A03943" w:rsidRDefault="003F0893" w:rsidP="003F0893">
      <w:pPr>
        <w:rPr>
          <w:rFonts w:cs="Arial"/>
          <w:b/>
          <w:szCs w:val="22"/>
          <w:lang w:eastAsia="en-GB"/>
        </w:rPr>
      </w:pPr>
      <w:r w:rsidRPr="00A03943">
        <w:rPr>
          <w:rFonts w:cs="Arial"/>
          <w:b/>
          <w:szCs w:val="22"/>
          <w:lang w:eastAsia="en-GB"/>
        </w:rPr>
        <w:t>FOOTBALL DEVELOPMENT &amp; LETTINGS</w:t>
      </w:r>
    </w:p>
    <w:p w:rsidR="003F0893" w:rsidRPr="00A03943" w:rsidRDefault="003F0893" w:rsidP="009A66E2">
      <w:pPr>
        <w:numPr>
          <w:ilvl w:val="0"/>
          <w:numId w:val="5"/>
        </w:numPr>
        <w:spacing w:before="60"/>
        <w:ind w:left="357" w:hanging="357"/>
        <w:rPr>
          <w:rFonts w:cs="Arial"/>
          <w:szCs w:val="22"/>
          <w:lang w:eastAsia="en-GB"/>
        </w:rPr>
      </w:pPr>
      <w:r w:rsidRPr="00A03943">
        <w:rPr>
          <w:rFonts w:cs="Arial"/>
          <w:szCs w:val="22"/>
          <w:lang w:eastAsia="en-GB"/>
        </w:rPr>
        <w:t>To ensure that the school facilities are available to the local community as part of a managed lettings programme.</w:t>
      </w:r>
    </w:p>
    <w:p w:rsidR="003F0893" w:rsidRPr="00A03943" w:rsidRDefault="003F0893" w:rsidP="009A66E2">
      <w:pPr>
        <w:numPr>
          <w:ilvl w:val="0"/>
          <w:numId w:val="5"/>
        </w:numPr>
        <w:spacing w:before="60"/>
        <w:ind w:left="357" w:hanging="357"/>
        <w:rPr>
          <w:rFonts w:cs="Arial"/>
          <w:szCs w:val="22"/>
          <w:lang w:eastAsia="en-GB"/>
        </w:rPr>
      </w:pPr>
      <w:r w:rsidRPr="00A03943">
        <w:rPr>
          <w:rFonts w:cs="Arial"/>
          <w:szCs w:val="22"/>
          <w:lang w:eastAsia="en-GB"/>
        </w:rPr>
        <w:t>To assist the Premises Manager to ensure that the premises team cover the required opening hours as part of their managed shift patterns.</w:t>
      </w:r>
    </w:p>
    <w:p w:rsidR="003F0893" w:rsidRDefault="003F0893" w:rsidP="009A66E2">
      <w:pPr>
        <w:numPr>
          <w:ilvl w:val="0"/>
          <w:numId w:val="5"/>
        </w:numPr>
        <w:spacing w:before="60"/>
        <w:ind w:left="357" w:hanging="357"/>
        <w:rPr>
          <w:rFonts w:cs="Arial"/>
          <w:szCs w:val="22"/>
          <w:lang w:eastAsia="en-GB"/>
        </w:rPr>
      </w:pPr>
      <w:r w:rsidRPr="00A03943">
        <w:rPr>
          <w:rFonts w:cs="Arial"/>
          <w:szCs w:val="22"/>
          <w:lang w:eastAsia="en-GB"/>
        </w:rPr>
        <w:t>To actively promote the school premises to the outside community and to investigate how the community would like to use the school for outside projects.</w:t>
      </w:r>
    </w:p>
    <w:p w:rsidR="003F0893" w:rsidRPr="00A03943" w:rsidRDefault="003F0893" w:rsidP="003F0893">
      <w:pPr>
        <w:rPr>
          <w:rFonts w:cs="Arial"/>
          <w:b/>
          <w:szCs w:val="22"/>
          <w:lang w:eastAsia="en-GB"/>
        </w:rPr>
      </w:pPr>
    </w:p>
    <w:p w:rsidR="003F0893" w:rsidRPr="00A03943" w:rsidRDefault="003F0893" w:rsidP="003F0893">
      <w:pPr>
        <w:rPr>
          <w:rFonts w:cs="Arial"/>
          <w:b/>
          <w:szCs w:val="22"/>
          <w:lang w:eastAsia="en-GB"/>
        </w:rPr>
      </w:pPr>
      <w:r w:rsidRPr="00A03943">
        <w:rPr>
          <w:rFonts w:cs="Arial"/>
          <w:b/>
          <w:szCs w:val="22"/>
          <w:lang w:eastAsia="en-GB"/>
        </w:rPr>
        <w:t>SECURITY &amp; SUPERVISION</w:t>
      </w:r>
    </w:p>
    <w:p w:rsidR="003F0893" w:rsidRPr="00A03943" w:rsidRDefault="003F0893" w:rsidP="009A66E2">
      <w:pPr>
        <w:numPr>
          <w:ilvl w:val="0"/>
          <w:numId w:val="4"/>
        </w:numPr>
        <w:spacing w:after="60"/>
        <w:ind w:left="357" w:hanging="357"/>
        <w:rPr>
          <w:rFonts w:cs="Arial"/>
          <w:szCs w:val="22"/>
          <w:lang w:eastAsia="en-GB"/>
        </w:rPr>
      </w:pPr>
      <w:r w:rsidRPr="00A03943">
        <w:rPr>
          <w:rFonts w:cs="Arial"/>
          <w:szCs w:val="22"/>
          <w:lang w:eastAsia="en-GB"/>
        </w:rPr>
        <w:t>To advise the Premises Manager of any issues relating to the attainment of the highest standards of premises management.</w:t>
      </w:r>
    </w:p>
    <w:p w:rsidR="003F0893" w:rsidRPr="00A03943" w:rsidRDefault="003F0893" w:rsidP="009A66E2">
      <w:pPr>
        <w:numPr>
          <w:ilvl w:val="0"/>
          <w:numId w:val="4"/>
        </w:numPr>
        <w:spacing w:after="60"/>
        <w:ind w:left="357" w:hanging="357"/>
        <w:rPr>
          <w:rFonts w:cs="Arial"/>
          <w:szCs w:val="22"/>
          <w:lang w:eastAsia="en-GB"/>
        </w:rPr>
      </w:pPr>
      <w:r w:rsidRPr="00A03943">
        <w:rPr>
          <w:rFonts w:cs="Arial"/>
          <w:szCs w:val="22"/>
          <w:lang w:eastAsia="en-GB"/>
        </w:rPr>
        <w:t xml:space="preserve">The security of the premises and contents including operation of fire and burglar alarms, CCTV and </w:t>
      </w:r>
      <w:proofErr w:type="spellStart"/>
      <w:r w:rsidRPr="00A03943">
        <w:rPr>
          <w:rFonts w:cs="Arial"/>
          <w:szCs w:val="22"/>
          <w:lang w:eastAsia="en-GB"/>
        </w:rPr>
        <w:t>keyholder</w:t>
      </w:r>
      <w:proofErr w:type="spellEnd"/>
      <w:r w:rsidRPr="00A03943">
        <w:rPr>
          <w:rFonts w:cs="Arial"/>
          <w:szCs w:val="22"/>
          <w:lang w:eastAsia="en-GB"/>
        </w:rPr>
        <w:t xml:space="preserve"> responsibilities.</w:t>
      </w:r>
    </w:p>
    <w:p w:rsidR="003F0893" w:rsidRPr="00A03943" w:rsidRDefault="003F0893" w:rsidP="009A66E2">
      <w:pPr>
        <w:numPr>
          <w:ilvl w:val="0"/>
          <w:numId w:val="4"/>
        </w:numPr>
        <w:spacing w:after="60"/>
        <w:ind w:left="357" w:hanging="357"/>
        <w:rPr>
          <w:rFonts w:cs="Arial"/>
          <w:szCs w:val="22"/>
          <w:lang w:eastAsia="en-GB"/>
        </w:rPr>
      </w:pPr>
      <w:r w:rsidRPr="00A03943">
        <w:rPr>
          <w:rFonts w:cs="Arial"/>
          <w:szCs w:val="22"/>
          <w:lang w:eastAsia="en-GB"/>
        </w:rPr>
        <w:t>Administrative processes &amp; record-keeping in relation to lettings.</w:t>
      </w:r>
    </w:p>
    <w:p w:rsidR="003F0893" w:rsidRPr="00A03943" w:rsidRDefault="003F0893" w:rsidP="009A66E2">
      <w:pPr>
        <w:numPr>
          <w:ilvl w:val="0"/>
          <w:numId w:val="4"/>
        </w:numPr>
        <w:spacing w:after="60"/>
        <w:ind w:left="357" w:hanging="357"/>
        <w:rPr>
          <w:rFonts w:cs="Arial"/>
          <w:szCs w:val="22"/>
          <w:lang w:eastAsia="en-GB"/>
        </w:rPr>
      </w:pPr>
      <w:r w:rsidRPr="00A03943">
        <w:rPr>
          <w:rFonts w:cs="Arial"/>
          <w:szCs w:val="22"/>
          <w:lang w:eastAsia="en-GB"/>
        </w:rPr>
        <w:t>Providing access, where possible, to the premises and classrooms in the event of snow or minor flooding or similar emergency situations.</w:t>
      </w:r>
    </w:p>
    <w:p w:rsidR="003F0893" w:rsidRPr="00A03943" w:rsidRDefault="003F0893" w:rsidP="009A66E2">
      <w:pPr>
        <w:numPr>
          <w:ilvl w:val="0"/>
          <w:numId w:val="4"/>
        </w:numPr>
        <w:spacing w:after="60"/>
        <w:ind w:left="357" w:hanging="357"/>
        <w:rPr>
          <w:rFonts w:cs="Arial"/>
          <w:szCs w:val="22"/>
          <w:lang w:eastAsia="en-GB"/>
        </w:rPr>
      </w:pPr>
      <w:r w:rsidRPr="00A03943">
        <w:rPr>
          <w:rFonts w:cs="Arial"/>
          <w:szCs w:val="22"/>
          <w:lang w:eastAsia="en-GB"/>
        </w:rPr>
        <w:t>Attempting to prevent unauthorised access onto the school premises or grounds.  (Note: in fulfilling this responsibility all employees are expected to work within established school procedures and the Code of Practice No. 32(S) Managing Violence in Schools).</w:t>
      </w:r>
    </w:p>
    <w:p w:rsidR="003F0893" w:rsidRDefault="003F0893" w:rsidP="009A66E2">
      <w:pPr>
        <w:numPr>
          <w:ilvl w:val="0"/>
          <w:numId w:val="4"/>
        </w:numPr>
        <w:spacing w:after="60"/>
        <w:ind w:left="357" w:hanging="357"/>
        <w:rPr>
          <w:rFonts w:cs="Arial"/>
          <w:szCs w:val="22"/>
          <w:lang w:eastAsia="en-GB"/>
        </w:rPr>
      </w:pPr>
      <w:r w:rsidRPr="00A03943">
        <w:rPr>
          <w:rFonts w:cs="Arial"/>
          <w:szCs w:val="22"/>
          <w:lang w:eastAsia="en-GB"/>
        </w:rPr>
        <w:t xml:space="preserve">To </w:t>
      </w:r>
      <w:r w:rsidR="00221A11">
        <w:rPr>
          <w:rFonts w:cs="Arial"/>
          <w:szCs w:val="22"/>
          <w:lang w:eastAsia="en-GB"/>
        </w:rPr>
        <w:t xml:space="preserve">assist with the upkeep of </w:t>
      </w:r>
      <w:r w:rsidRPr="00A03943">
        <w:rPr>
          <w:rFonts w:cs="Arial"/>
          <w:szCs w:val="22"/>
          <w:lang w:eastAsia="en-GB"/>
        </w:rPr>
        <w:t>the Asset Management Register.</w:t>
      </w:r>
    </w:p>
    <w:p w:rsidR="002D6B22" w:rsidRPr="00A03943" w:rsidRDefault="002D6B22" w:rsidP="002D6B22">
      <w:pPr>
        <w:spacing w:after="60"/>
        <w:ind w:left="357"/>
        <w:rPr>
          <w:rFonts w:cs="Arial"/>
          <w:szCs w:val="22"/>
          <w:lang w:eastAsia="en-GB"/>
        </w:rPr>
      </w:pPr>
    </w:p>
    <w:p w:rsidR="003F0893" w:rsidRDefault="003F0893" w:rsidP="00A03943">
      <w:pPr>
        <w:spacing w:after="60"/>
        <w:jc w:val="left"/>
        <w:rPr>
          <w:rFonts w:cs="Arial"/>
          <w:szCs w:val="22"/>
          <w:lang w:eastAsia="en-GB"/>
        </w:rPr>
      </w:pPr>
    </w:p>
    <w:p w:rsidR="003F0893" w:rsidRPr="00A03943" w:rsidRDefault="003F0893" w:rsidP="003F0893">
      <w:pPr>
        <w:rPr>
          <w:rFonts w:cs="Arial"/>
          <w:b/>
          <w:szCs w:val="22"/>
          <w:lang w:eastAsia="en-GB"/>
        </w:rPr>
      </w:pPr>
      <w:r w:rsidRPr="00A03943">
        <w:rPr>
          <w:rFonts w:cs="Arial"/>
          <w:b/>
          <w:szCs w:val="22"/>
          <w:lang w:eastAsia="en-GB"/>
        </w:rPr>
        <w:lastRenderedPageBreak/>
        <w:t>CARETAKING &amp; MAINTENANCE</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Carrying out school based procedures in the event of fire, flood, breaking and entering, accident or major damage.</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Preparing the school premises and site for out of school activities.</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Maintaining the upkeep of the changing facilities and ensuring they are clean for both school and community use.</w:t>
      </w:r>
    </w:p>
    <w:p w:rsidR="003F0893" w:rsidRDefault="003F0893" w:rsidP="003F0893">
      <w:pPr>
        <w:rPr>
          <w:rFonts w:cs="Arial"/>
          <w:b/>
          <w:szCs w:val="22"/>
          <w:lang w:eastAsia="en-GB"/>
        </w:rPr>
      </w:pPr>
    </w:p>
    <w:p w:rsidR="007270E3" w:rsidRPr="00A03943" w:rsidRDefault="007270E3" w:rsidP="003F0893">
      <w:pPr>
        <w:rPr>
          <w:rFonts w:cs="Arial"/>
          <w:b/>
          <w:szCs w:val="22"/>
          <w:lang w:eastAsia="en-GB"/>
        </w:rPr>
      </w:pPr>
    </w:p>
    <w:p w:rsidR="003F0893" w:rsidRPr="00A03943" w:rsidRDefault="003F0893" w:rsidP="003F0893">
      <w:pPr>
        <w:rPr>
          <w:rFonts w:cs="Arial"/>
          <w:b/>
          <w:szCs w:val="22"/>
          <w:lang w:eastAsia="en-GB"/>
        </w:rPr>
      </w:pPr>
      <w:r w:rsidRPr="00A03943">
        <w:rPr>
          <w:rFonts w:cs="Arial"/>
          <w:b/>
          <w:szCs w:val="22"/>
          <w:lang w:eastAsia="en-GB"/>
        </w:rPr>
        <w:t>HEALTH &amp; SAFETY</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Assist the Premises Manager to ensure that the premises are maintained in line with all current Health and Safety legislation under guidance of the Health and Safety Officer; that the Premises Team complies with all relevant Health and Safety requirements; and that all contractors are operating to required Health and Safety standards.</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Ensuring the implementation and compliance with appropriate Codes of Practice throughout the school.</w:t>
      </w:r>
    </w:p>
    <w:p w:rsidR="003F0893" w:rsidRPr="00A03943" w:rsidRDefault="003F0893" w:rsidP="009A66E2">
      <w:pPr>
        <w:numPr>
          <w:ilvl w:val="0"/>
          <w:numId w:val="6"/>
        </w:numPr>
        <w:spacing w:before="60"/>
        <w:ind w:left="357" w:hanging="357"/>
        <w:rPr>
          <w:rFonts w:cs="Arial"/>
          <w:szCs w:val="22"/>
          <w:lang w:eastAsia="en-GB"/>
        </w:rPr>
      </w:pPr>
      <w:r w:rsidRPr="00A03943">
        <w:rPr>
          <w:rFonts w:cs="Arial"/>
          <w:szCs w:val="22"/>
          <w:lang w:eastAsia="en-GB"/>
        </w:rPr>
        <w:t>To complete a weekly maintenance site report and health and safety checks of the school.</w:t>
      </w:r>
    </w:p>
    <w:p w:rsidR="00A03943" w:rsidRPr="00A03943" w:rsidRDefault="00A03943" w:rsidP="003F0893">
      <w:pPr>
        <w:rPr>
          <w:rFonts w:cs="Arial"/>
          <w:b/>
          <w:szCs w:val="22"/>
          <w:lang w:eastAsia="en-GB"/>
        </w:rPr>
      </w:pPr>
    </w:p>
    <w:p w:rsidR="003F0893" w:rsidRPr="00A03943" w:rsidRDefault="003F0893" w:rsidP="003F0893">
      <w:pPr>
        <w:rPr>
          <w:rFonts w:cs="Arial"/>
          <w:szCs w:val="22"/>
          <w:u w:val="single"/>
          <w:lang w:eastAsia="en-GB"/>
        </w:rPr>
      </w:pPr>
    </w:p>
    <w:p w:rsidR="003F0893" w:rsidRPr="00A03943" w:rsidRDefault="003F0893" w:rsidP="003F0893">
      <w:pPr>
        <w:rPr>
          <w:rFonts w:cs="Arial"/>
          <w:b/>
          <w:szCs w:val="22"/>
          <w:lang w:eastAsia="en-GB"/>
        </w:rPr>
      </w:pPr>
      <w:r w:rsidRPr="00A03943">
        <w:rPr>
          <w:rFonts w:cs="Arial"/>
          <w:b/>
          <w:szCs w:val="22"/>
          <w:lang w:eastAsia="en-GB"/>
        </w:rPr>
        <w:t>OTHER DUTIES</w:t>
      </w:r>
    </w:p>
    <w:p w:rsidR="003F0893" w:rsidRPr="00A03943" w:rsidRDefault="003F0893" w:rsidP="009A66E2">
      <w:pPr>
        <w:numPr>
          <w:ilvl w:val="0"/>
          <w:numId w:val="4"/>
        </w:numPr>
        <w:spacing w:before="60"/>
        <w:ind w:left="357" w:hanging="357"/>
        <w:rPr>
          <w:rFonts w:cs="Arial"/>
          <w:szCs w:val="22"/>
          <w:lang w:eastAsia="en-GB"/>
        </w:rPr>
      </w:pPr>
      <w:r w:rsidRPr="00A03943">
        <w:rPr>
          <w:rFonts w:cs="Arial"/>
          <w:szCs w:val="22"/>
          <w:lang w:eastAsia="en-GB"/>
        </w:rPr>
        <w:t>To support the Premises team with the maintenance and daily checks of the swimming pool facilities</w:t>
      </w:r>
      <w:r w:rsidR="009A66E2">
        <w:rPr>
          <w:rFonts w:cs="Arial"/>
          <w:szCs w:val="22"/>
          <w:lang w:eastAsia="en-GB"/>
        </w:rPr>
        <w:t xml:space="preserve"> etc.</w:t>
      </w:r>
    </w:p>
    <w:p w:rsidR="003F0893" w:rsidRPr="00A03943" w:rsidRDefault="003F0893" w:rsidP="009A66E2">
      <w:pPr>
        <w:spacing w:after="60"/>
        <w:ind w:left="357"/>
        <w:rPr>
          <w:rFonts w:cs="Arial"/>
          <w:szCs w:val="22"/>
          <w:lang w:eastAsia="en-GB"/>
        </w:rPr>
      </w:pPr>
    </w:p>
    <w:p w:rsidR="003F0893" w:rsidRPr="00A03943" w:rsidRDefault="003F0893" w:rsidP="003F0893">
      <w:pPr>
        <w:ind w:left="360"/>
        <w:rPr>
          <w:rFonts w:cs="Arial"/>
          <w:szCs w:val="22"/>
          <w:lang w:eastAsia="en-GB"/>
        </w:rPr>
      </w:pPr>
      <w:r w:rsidRPr="00A03943">
        <w:rPr>
          <w:rFonts w:cs="Arial"/>
          <w:b/>
          <w:szCs w:val="22"/>
          <w:lang w:eastAsia="en-GB"/>
        </w:rPr>
        <w:t>Additional Requirements</w:t>
      </w:r>
    </w:p>
    <w:p w:rsidR="003F0893" w:rsidRPr="00A03943" w:rsidRDefault="003F0893" w:rsidP="009A66E2">
      <w:pPr>
        <w:numPr>
          <w:ilvl w:val="1"/>
          <w:numId w:val="7"/>
        </w:numPr>
        <w:tabs>
          <w:tab w:val="num" w:pos="851"/>
        </w:tabs>
        <w:spacing w:before="60"/>
        <w:ind w:left="850" w:hanging="425"/>
        <w:rPr>
          <w:rFonts w:cs="Arial"/>
          <w:szCs w:val="22"/>
          <w:lang w:eastAsia="en-GB"/>
        </w:rPr>
      </w:pPr>
      <w:r w:rsidRPr="00A03943">
        <w:rPr>
          <w:rFonts w:cs="Arial"/>
          <w:szCs w:val="22"/>
          <w:lang w:eastAsia="en-GB"/>
        </w:rPr>
        <w:t xml:space="preserve">It will be a necessary requirement of this post that the Facilities Manager will carry a mobile 'phone when on duty and cover for sickness of shift staff, if required.  In-service training in support of duties will be required. </w:t>
      </w:r>
    </w:p>
    <w:p w:rsidR="003F0893" w:rsidRPr="00A03943" w:rsidRDefault="003F0893" w:rsidP="009A66E2">
      <w:pPr>
        <w:numPr>
          <w:ilvl w:val="1"/>
          <w:numId w:val="7"/>
        </w:numPr>
        <w:tabs>
          <w:tab w:val="num" w:pos="851"/>
        </w:tabs>
        <w:spacing w:before="60"/>
        <w:ind w:left="850" w:hanging="425"/>
        <w:rPr>
          <w:rFonts w:cs="Arial"/>
          <w:szCs w:val="22"/>
          <w:lang w:eastAsia="en-GB"/>
        </w:rPr>
      </w:pPr>
      <w:r w:rsidRPr="00A03943">
        <w:rPr>
          <w:rFonts w:cs="Arial"/>
          <w:szCs w:val="22"/>
          <w:lang w:eastAsia="en-GB"/>
        </w:rPr>
        <w:t xml:space="preserve">It will be a necessary requirement of the post to hold a valid </w:t>
      </w:r>
      <w:r w:rsidR="0076703A">
        <w:rPr>
          <w:rFonts w:cs="Arial"/>
          <w:szCs w:val="22"/>
          <w:lang w:eastAsia="en-GB"/>
        </w:rPr>
        <w:t>3</w:t>
      </w:r>
      <w:r w:rsidRPr="00A03943">
        <w:rPr>
          <w:rFonts w:cs="Arial"/>
          <w:szCs w:val="22"/>
          <w:lang w:eastAsia="en-GB"/>
        </w:rPr>
        <w:t>-day First Aid Certificate.</w:t>
      </w:r>
    </w:p>
    <w:p w:rsidR="00A03943" w:rsidRDefault="00A03943" w:rsidP="003F0893">
      <w:pPr>
        <w:rPr>
          <w:rFonts w:cs="Arial"/>
          <w:b/>
          <w:szCs w:val="22"/>
          <w:lang w:eastAsia="en-GB"/>
        </w:rPr>
      </w:pPr>
    </w:p>
    <w:p w:rsidR="007270E3" w:rsidRPr="00A03943" w:rsidRDefault="007270E3" w:rsidP="003F0893">
      <w:pPr>
        <w:rPr>
          <w:rFonts w:cs="Arial"/>
          <w:b/>
          <w:szCs w:val="22"/>
          <w:lang w:eastAsia="en-GB"/>
        </w:rPr>
      </w:pPr>
    </w:p>
    <w:p w:rsidR="003F0893" w:rsidRPr="00A03943" w:rsidRDefault="003F0893" w:rsidP="003F0893">
      <w:pPr>
        <w:rPr>
          <w:rFonts w:cs="Arial"/>
          <w:b/>
          <w:szCs w:val="22"/>
          <w:lang w:eastAsia="en-GB"/>
        </w:rPr>
      </w:pPr>
      <w:r w:rsidRPr="00A03943">
        <w:rPr>
          <w:rFonts w:cs="Arial"/>
          <w:b/>
          <w:szCs w:val="22"/>
          <w:lang w:eastAsia="en-GB"/>
        </w:rPr>
        <w:t>GENERAL</w:t>
      </w:r>
    </w:p>
    <w:p w:rsidR="003F0893" w:rsidRPr="00A03943" w:rsidRDefault="003F0893" w:rsidP="003F0893">
      <w:pPr>
        <w:tabs>
          <w:tab w:val="left" w:pos="720"/>
          <w:tab w:val="center" w:pos="4320"/>
          <w:tab w:val="right" w:pos="8640"/>
        </w:tabs>
        <w:ind w:left="360"/>
        <w:jc w:val="left"/>
        <w:rPr>
          <w:rFonts w:cs="Arial"/>
          <w:szCs w:val="22"/>
          <w:lang w:eastAsia="en-GB"/>
        </w:rPr>
      </w:pPr>
    </w:p>
    <w:p w:rsidR="007270E3" w:rsidRDefault="007270E3" w:rsidP="007270E3">
      <w:pPr>
        <w:ind w:left="360"/>
        <w:rPr>
          <w:rFonts w:cs="Arial"/>
          <w:szCs w:val="22"/>
          <w:lang w:eastAsia="en-GB"/>
        </w:rPr>
      </w:pPr>
      <w:r>
        <w:rPr>
          <w:rFonts w:cs="Arial"/>
          <w:szCs w:val="22"/>
          <w:lang w:eastAsia="en-GB"/>
        </w:rPr>
        <w:t>Such other duties relating to the use of the premises and site as may be necessary from time to time in accordance with established local practice or with the reasonable requirements of the school and Governing Body.</w:t>
      </w:r>
    </w:p>
    <w:p w:rsidR="007270E3" w:rsidRDefault="007270E3" w:rsidP="007270E3">
      <w:pPr>
        <w:ind w:left="360"/>
        <w:rPr>
          <w:rFonts w:cs="Arial"/>
          <w:szCs w:val="22"/>
          <w:lang w:eastAsia="en-GB"/>
        </w:rPr>
      </w:pPr>
      <w:r>
        <w:rPr>
          <w:rFonts w:cs="Arial"/>
          <w:szCs w:val="22"/>
          <w:lang w:eastAsia="en-GB"/>
        </w:rPr>
        <w:t>The duties may be varied by the Head of School and/or Governing Body to meet changed circumstances in a manner compatible with the post held.</w:t>
      </w:r>
    </w:p>
    <w:p w:rsidR="007270E3" w:rsidRDefault="007270E3" w:rsidP="007270E3">
      <w:pPr>
        <w:ind w:left="360"/>
        <w:rPr>
          <w:rFonts w:cs="Arial"/>
          <w:szCs w:val="22"/>
          <w:lang w:eastAsia="en-GB"/>
        </w:rPr>
      </w:pPr>
      <w:r>
        <w:rPr>
          <w:rFonts w:cs="Arial"/>
          <w:szCs w:val="22"/>
          <w:lang w:eastAsia="en-GB"/>
        </w:rPr>
        <w:t>The Trust and Local Governing Body is committed to safeguarding and promoting the welfare of children and young people and expects all staff and volunteers to share in this commitment</w:t>
      </w:r>
    </w:p>
    <w:p w:rsidR="007270E3" w:rsidRDefault="007270E3" w:rsidP="007270E3">
      <w:pPr>
        <w:rPr>
          <w:rFonts w:cs="Arial"/>
          <w:szCs w:val="22"/>
          <w:lang w:eastAsia="en-GB"/>
        </w:rPr>
      </w:pPr>
    </w:p>
    <w:p w:rsidR="007270E3" w:rsidRDefault="007270E3" w:rsidP="007270E3">
      <w:pPr>
        <w:ind w:left="360"/>
        <w:rPr>
          <w:rFonts w:cs="Arial"/>
          <w:szCs w:val="22"/>
          <w:lang w:eastAsia="en-GB"/>
        </w:rPr>
      </w:pPr>
      <w:r>
        <w:rPr>
          <w:rFonts w:cs="Arial"/>
          <w:szCs w:val="22"/>
          <w:lang w:eastAsia="en-GB"/>
        </w:rPr>
        <w:t>It is a requirement to:</w:t>
      </w:r>
    </w:p>
    <w:p w:rsidR="007270E3" w:rsidRDefault="007270E3" w:rsidP="007270E3">
      <w:pPr>
        <w:numPr>
          <w:ilvl w:val="0"/>
          <w:numId w:val="8"/>
        </w:numPr>
        <w:contextualSpacing/>
        <w:jc w:val="left"/>
        <w:rPr>
          <w:rFonts w:cs="Arial"/>
          <w:szCs w:val="22"/>
          <w:lang w:eastAsia="en-GB"/>
        </w:rPr>
      </w:pPr>
      <w:r>
        <w:rPr>
          <w:rFonts w:cs="Arial"/>
          <w:szCs w:val="22"/>
          <w:lang w:eastAsia="en-GB"/>
        </w:rPr>
        <w:t>Participate in the performance and development review process, taking personal responsibility for identification of learning, development and training opportunities in discussion with line manager.</w:t>
      </w:r>
    </w:p>
    <w:p w:rsidR="007270E3" w:rsidRDefault="007270E3" w:rsidP="007270E3">
      <w:pPr>
        <w:numPr>
          <w:ilvl w:val="0"/>
          <w:numId w:val="8"/>
        </w:numPr>
        <w:contextualSpacing/>
        <w:jc w:val="left"/>
        <w:rPr>
          <w:rFonts w:cs="Arial"/>
          <w:szCs w:val="22"/>
          <w:lang w:eastAsia="en-GB"/>
        </w:rPr>
      </w:pPr>
      <w:r>
        <w:rPr>
          <w:rFonts w:cs="Arial"/>
          <w:szCs w:val="22"/>
          <w:lang w:eastAsia="en-GB"/>
        </w:rPr>
        <w:t>Comply with individual responsibilities, in accordance with the role, for health &amp; safety in the workplace</w:t>
      </w:r>
    </w:p>
    <w:p w:rsidR="007270E3" w:rsidRDefault="007270E3" w:rsidP="007270E3">
      <w:pPr>
        <w:numPr>
          <w:ilvl w:val="0"/>
          <w:numId w:val="8"/>
        </w:numPr>
        <w:contextualSpacing/>
        <w:jc w:val="left"/>
        <w:rPr>
          <w:rFonts w:cs="Arial"/>
          <w:szCs w:val="22"/>
          <w:lang w:eastAsia="en-GB"/>
        </w:rPr>
      </w:pPr>
      <w:r>
        <w:rPr>
          <w:rFonts w:cs="Arial"/>
          <w:szCs w:val="22"/>
          <w:lang w:eastAsia="en-GB"/>
        </w:rPr>
        <w:t>Ensure that all School and Trust policies are adhered to.</w:t>
      </w:r>
    </w:p>
    <w:p w:rsidR="007270E3" w:rsidRDefault="007270E3">
      <w:pPr>
        <w:jc w:val="left"/>
        <w:rPr>
          <w:rFonts w:cs="Arial"/>
          <w:szCs w:val="22"/>
          <w:lang w:eastAsia="en-GB"/>
        </w:rPr>
      </w:pPr>
      <w:r>
        <w:rPr>
          <w:rFonts w:cs="Arial"/>
          <w:szCs w:val="22"/>
          <w:lang w:eastAsia="en-GB"/>
        </w:rPr>
        <w:br w:type="page"/>
      </w:r>
    </w:p>
    <w:p w:rsidR="007270E3" w:rsidRPr="007270E3" w:rsidRDefault="003F0893" w:rsidP="007270E3">
      <w:pPr>
        <w:spacing w:before="120"/>
        <w:rPr>
          <w:rFonts w:cs="Arial"/>
          <w:b/>
          <w:szCs w:val="22"/>
        </w:rPr>
      </w:pPr>
      <w:r w:rsidRPr="007270E3">
        <w:rPr>
          <w:rFonts w:cs="Arial"/>
          <w:b/>
          <w:szCs w:val="22"/>
        </w:rPr>
        <w:lastRenderedPageBreak/>
        <w:t>LETTINGS/FACILITIES MANAGER PERSON SPECIFICATION</w:t>
      </w:r>
    </w:p>
    <w:tbl>
      <w:tblPr>
        <w:tblStyle w:val="TableGrid"/>
        <w:tblW w:w="10207" w:type="dxa"/>
        <w:tblInd w:w="-176" w:type="dxa"/>
        <w:tblLook w:val="01E0" w:firstRow="1" w:lastRow="1" w:firstColumn="1" w:lastColumn="1" w:noHBand="0" w:noVBand="0"/>
      </w:tblPr>
      <w:tblGrid>
        <w:gridCol w:w="2801"/>
        <w:gridCol w:w="2992"/>
        <w:gridCol w:w="4414"/>
      </w:tblGrid>
      <w:tr w:rsidR="003F0893" w:rsidRPr="00A03943" w:rsidTr="007270E3">
        <w:tc>
          <w:tcPr>
            <w:tcW w:w="2801" w:type="dxa"/>
          </w:tcPr>
          <w:p w:rsidR="003F0893" w:rsidRPr="00A03943" w:rsidRDefault="003F0893" w:rsidP="00F6109C">
            <w:pPr>
              <w:rPr>
                <w:rFonts w:cs="Arial"/>
                <w:b/>
                <w:szCs w:val="22"/>
              </w:rPr>
            </w:pPr>
            <w:r w:rsidRPr="00A03943">
              <w:rPr>
                <w:rFonts w:cs="Arial"/>
                <w:b/>
                <w:szCs w:val="22"/>
              </w:rPr>
              <w:t>General heading</w:t>
            </w:r>
          </w:p>
        </w:tc>
        <w:tc>
          <w:tcPr>
            <w:tcW w:w="2992" w:type="dxa"/>
            <w:vAlign w:val="center"/>
          </w:tcPr>
          <w:p w:rsidR="003F0893" w:rsidRPr="00A03943" w:rsidRDefault="003F0893" w:rsidP="007270E3">
            <w:pPr>
              <w:jc w:val="left"/>
              <w:rPr>
                <w:rFonts w:cs="Arial"/>
                <w:b/>
                <w:szCs w:val="22"/>
              </w:rPr>
            </w:pPr>
            <w:r w:rsidRPr="00A03943">
              <w:rPr>
                <w:rFonts w:cs="Arial"/>
                <w:b/>
                <w:szCs w:val="22"/>
              </w:rPr>
              <w:t>Detail</w:t>
            </w:r>
          </w:p>
        </w:tc>
        <w:tc>
          <w:tcPr>
            <w:tcW w:w="4414" w:type="dxa"/>
          </w:tcPr>
          <w:p w:rsidR="003F0893" w:rsidRPr="00A03943" w:rsidRDefault="003F0893" w:rsidP="00F6109C">
            <w:pPr>
              <w:rPr>
                <w:rFonts w:cs="Arial"/>
                <w:b/>
                <w:szCs w:val="22"/>
              </w:rPr>
            </w:pPr>
            <w:r w:rsidRPr="00A03943">
              <w:rPr>
                <w:rFonts w:cs="Arial"/>
                <w:b/>
                <w:szCs w:val="22"/>
              </w:rPr>
              <w:t>Examples</w:t>
            </w:r>
          </w:p>
        </w:tc>
      </w:tr>
      <w:tr w:rsidR="007270E3" w:rsidRPr="00A03943" w:rsidTr="007270E3">
        <w:tc>
          <w:tcPr>
            <w:tcW w:w="2801" w:type="dxa"/>
            <w:vMerge w:val="restart"/>
            <w:vAlign w:val="center"/>
          </w:tcPr>
          <w:p w:rsidR="007270E3" w:rsidRPr="00A03943" w:rsidRDefault="007270E3" w:rsidP="00354FAF">
            <w:pPr>
              <w:jc w:val="center"/>
              <w:rPr>
                <w:rFonts w:cs="Arial"/>
                <w:b/>
                <w:szCs w:val="22"/>
              </w:rPr>
            </w:pPr>
            <w:r w:rsidRPr="00A03943">
              <w:rPr>
                <w:rFonts w:cs="Arial"/>
                <w:b/>
                <w:szCs w:val="22"/>
              </w:rPr>
              <w:t>Qualifications &amp; Experience</w:t>
            </w:r>
          </w:p>
        </w:tc>
        <w:tc>
          <w:tcPr>
            <w:tcW w:w="2992" w:type="dxa"/>
            <w:vAlign w:val="center"/>
          </w:tcPr>
          <w:p w:rsidR="007270E3" w:rsidRPr="00A03943" w:rsidRDefault="007270E3" w:rsidP="007270E3">
            <w:pPr>
              <w:jc w:val="left"/>
              <w:rPr>
                <w:rFonts w:cs="Arial"/>
                <w:szCs w:val="22"/>
              </w:rPr>
            </w:pPr>
            <w:r w:rsidRPr="00A03943">
              <w:rPr>
                <w:rFonts w:cs="Arial"/>
                <w:szCs w:val="22"/>
              </w:rPr>
              <w:t>Specific qualifications &amp; experience</w:t>
            </w:r>
          </w:p>
        </w:tc>
        <w:tc>
          <w:tcPr>
            <w:tcW w:w="4414" w:type="dxa"/>
          </w:tcPr>
          <w:p w:rsidR="007270E3" w:rsidRPr="00A03943" w:rsidRDefault="007270E3" w:rsidP="00F6109C">
            <w:pPr>
              <w:rPr>
                <w:rFonts w:cs="Arial"/>
                <w:szCs w:val="22"/>
              </w:rPr>
            </w:pPr>
            <w:r w:rsidRPr="00A03943">
              <w:rPr>
                <w:rFonts w:cs="Arial"/>
                <w:szCs w:val="22"/>
              </w:rPr>
              <w:t>Experience of management of a large site</w:t>
            </w:r>
          </w:p>
          <w:p w:rsidR="007270E3" w:rsidRPr="00A03943" w:rsidRDefault="007270E3" w:rsidP="00F6109C">
            <w:pPr>
              <w:rPr>
                <w:rFonts w:cs="Arial"/>
                <w:szCs w:val="22"/>
              </w:rPr>
            </w:pPr>
            <w:r w:rsidRPr="00A03943">
              <w:rPr>
                <w:rFonts w:cs="Arial"/>
                <w:szCs w:val="22"/>
              </w:rPr>
              <w:t>Relevant Qualifications</w:t>
            </w:r>
          </w:p>
          <w:p w:rsidR="007270E3" w:rsidRPr="00A03943" w:rsidRDefault="007270E3" w:rsidP="00F6109C">
            <w:pPr>
              <w:rPr>
                <w:rFonts w:cs="Arial"/>
                <w:szCs w:val="22"/>
              </w:rPr>
            </w:pPr>
            <w:r w:rsidRPr="00A03943">
              <w:rPr>
                <w:rFonts w:cs="Arial"/>
                <w:szCs w:val="22"/>
              </w:rPr>
              <w:t>Experience of work planning, contract negotiation and supervision and budget management</w:t>
            </w:r>
          </w:p>
          <w:p w:rsidR="007270E3" w:rsidRPr="00A03943" w:rsidRDefault="007270E3" w:rsidP="00F6109C">
            <w:pPr>
              <w:rPr>
                <w:rFonts w:cs="Arial"/>
                <w:szCs w:val="22"/>
              </w:rPr>
            </w:pPr>
            <w:r w:rsidRPr="00A03943">
              <w:rPr>
                <w:rFonts w:cs="Arial"/>
                <w:szCs w:val="22"/>
              </w:rPr>
              <w:t>Completion of DCSF induction programme</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Knowledge of relevant policies and procedures</w:t>
            </w:r>
          </w:p>
        </w:tc>
        <w:tc>
          <w:tcPr>
            <w:tcW w:w="4414" w:type="dxa"/>
          </w:tcPr>
          <w:p w:rsidR="007270E3" w:rsidRPr="00A03943" w:rsidRDefault="007270E3" w:rsidP="00F6109C">
            <w:pPr>
              <w:rPr>
                <w:rFonts w:cs="Arial"/>
                <w:szCs w:val="22"/>
              </w:rPr>
            </w:pPr>
            <w:r w:rsidRPr="00A03943">
              <w:rPr>
                <w:rFonts w:cs="Arial"/>
                <w:szCs w:val="22"/>
              </w:rPr>
              <w:t>Knowledge of First Aid</w:t>
            </w:r>
          </w:p>
          <w:p w:rsidR="007270E3" w:rsidRPr="00A03943" w:rsidRDefault="007270E3" w:rsidP="00F6109C">
            <w:pPr>
              <w:rPr>
                <w:rFonts w:cs="Arial"/>
                <w:szCs w:val="22"/>
              </w:rPr>
            </w:pPr>
            <w:r w:rsidRPr="00A03943">
              <w:rPr>
                <w:rFonts w:cs="Arial"/>
                <w:szCs w:val="22"/>
              </w:rPr>
              <w:t>Understand general school policies and procedures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Literacy</w:t>
            </w:r>
          </w:p>
        </w:tc>
        <w:tc>
          <w:tcPr>
            <w:tcW w:w="4414" w:type="dxa"/>
          </w:tcPr>
          <w:p w:rsidR="007270E3" w:rsidRPr="00A03943" w:rsidRDefault="007270E3" w:rsidP="00F6109C">
            <w:pPr>
              <w:rPr>
                <w:rFonts w:cs="Arial"/>
                <w:szCs w:val="22"/>
              </w:rPr>
            </w:pPr>
            <w:r w:rsidRPr="00A03943">
              <w:rPr>
                <w:rFonts w:cs="Arial"/>
                <w:szCs w:val="22"/>
              </w:rPr>
              <w:t>Good reading and writing skills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Numeracy</w:t>
            </w:r>
          </w:p>
        </w:tc>
        <w:tc>
          <w:tcPr>
            <w:tcW w:w="4414" w:type="dxa"/>
          </w:tcPr>
          <w:p w:rsidR="007270E3" w:rsidRPr="00A03943" w:rsidRDefault="007270E3" w:rsidP="00F6109C">
            <w:pPr>
              <w:rPr>
                <w:rFonts w:cs="Arial"/>
                <w:szCs w:val="22"/>
              </w:rPr>
            </w:pPr>
            <w:r w:rsidRPr="00A03943">
              <w:rPr>
                <w:rFonts w:cs="Arial"/>
                <w:szCs w:val="22"/>
              </w:rPr>
              <w:t>Ability to count and undertake mathematical calculations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Technology</w:t>
            </w:r>
          </w:p>
        </w:tc>
        <w:tc>
          <w:tcPr>
            <w:tcW w:w="4414" w:type="dxa"/>
          </w:tcPr>
          <w:p w:rsidR="007270E3" w:rsidRPr="00A03943" w:rsidRDefault="007270E3" w:rsidP="00F6109C">
            <w:pPr>
              <w:rPr>
                <w:rFonts w:cs="Arial"/>
                <w:szCs w:val="22"/>
              </w:rPr>
            </w:pPr>
            <w:r w:rsidRPr="00A03943">
              <w:rPr>
                <w:rFonts w:cs="Arial"/>
                <w:szCs w:val="22"/>
              </w:rPr>
              <w:t>Excellent knowledge of security, heating plant and other building systems</w:t>
            </w:r>
          </w:p>
          <w:p w:rsidR="007270E3" w:rsidRPr="00A03943" w:rsidRDefault="007270E3" w:rsidP="00F6109C">
            <w:pPr>
              <w:rPr>
                <w:rFonts w:cs="Arial"/>
                <w:szCs w:val="22"/>
              </w:rPr>
            </w:pPr>
            <w:r w:rsidRPr="00A03943">
              <w:rPr>
                <w:rFonts w:cs="Arial"/>
                <w:szCs w:val="22"/>
              </w:rPr>
              <w:t>Ability to undertake DIY tasks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Default="007270E3" w:rsidP="007270E3">
            <w:pPr>
              <w:spacing w:before="40" w:after="40"/>
              <w:jc w:val="left"/>
              <w:rPr>
                <w:rFonts w:cs="Arial"/>
                <w:szCs w:val="22"/>
              </w:rPr>
            </w:pPr>
            <w:r>
              <w:rPr>
                <w:rFonts w:cs="Arial"/>
                <w:szCs w:val="22"/>
              </w:rPr>
              <w:t>First Aid</w:t>
            </w:r>
          </w:p>
        </w:tc>
        <w:tc>
          <w:tcPr>
            <w:tcW w:w="4414" w:type="dxa"/>
            <w:vAlign w:val="center"/>
          </w:tcPr>
          <w:p w:rsidR="007270E3" w:rsidRDefault="007270E3">
            <w:pPr>
              <w:spacing w:before="40" w:after="40"/>
              <w:rPr>
                <w:rFonts w:cs="Arial"/>
                <w:szCs w:val="22"/>
              </w:rPr>
            </w:pPr>
            <w:r>
              <w:rPr>
                <w:rFonts w:cs="Arial"/>
                <w:szCs w:val="22"/>
              </w:rPr>
              <w:t>Hold a valid First Aid at work qualification or be willing to attend training.</w:t>
            </w:r>
          </w:p>
        </w:tc>
      </w:tr>
      <w:tr w:rsidR="007270E3" w:rsidRPr="00A03943" w:rsidTr="007270E3">
        <w:tc>
          <w:tcPr>
            <w:tcW w:w="2801" w:type="dxa"/>
            <w:vMerge w:val="restart"/>
            <w:vAlign w:val="center"/>
          </w:tcPr>
          <w:p w:rsidR="007270E3" w:rsidRPr="00A03943" w:rsidRDefault="007270E3" w:rsidP="00354FAF">
            <w:pPr>
              <w:jc w:val="center"/>
              <w:rPr>
                <w:rFonts w:cs="Arial"/>
                <w:b/>
                <w:szCs w:val="22"/>
              </w:rPr>
            </w:pPr>
            <w:r w:rsidRPr="00A03943">
              <w:rPr>
                <w:rFonts w:cs="Arial"/>
                <w:b/>
                <w:szCs w:val="22"/>
              </w:rPr>
              <w:t>Communication</w:t>
            </w:r>
          </w:p>
        </w:tc>
        <w:tc>
          <w:tcPr>
            <w:tcW w:w="2992" w:type="dxa"/>
            <w:vAlign w:val="center"/>
          </w:tcPr>
          <w:p w:rsidR="007270E3" w:rsidRPr="00A03943" w:rsidRDefault="007270E3" w:rsidP="007270E3">
            <w:pPr>
              <w:jc w:val="left"/>
              <w:rPr>
                <w:rFonts w:cs="Arial"/>
                <w:szCs w:val="22"/>
              </w:rPr>
            </w:pPr>
            <w:r w:rsidRPr="00A03943">
              <w:rPr>
                <w:rFonts w:cs="Arial"/>
                <w:szCs w:val="22"/>
              </w:rPr>
              <w:t>Written</w:t>
            </w:r>
          </w:p>
        </w:tc>
        <w:tc>
          <w:tcPr>
            <w:tcW w:w="4414" w:type="dxa"/>
          </w:tcPr>
          <w:p w:rsidR="007270E3" w:rsidRPr="00A03943" w:rsidRDefault="007270E3" w:rsidP="00F6109C">
            <w:pPr>
              <w:rPr>
                <w:rFonts w:cs="Arial"/>
                <w:szCs w:val="22"/>
              </w:rPr>
            </w:pPr>
            <w:r w:rsidRPr="00A03943">
              <w:rPr>
                <w:rFonts w:cs="Arial"/>
                <w:szCs w:val="22"/>
              </w:rPr>
              <w:t>Ability to complete complex forms, write letters and detailed reports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Verbal</w:t>
            </w:r>
          </w:p>
        </w:tc>
        <w:tc>
          <w:tcPr>
            <w:tcW w:w="4414" w:type="dxa"/>
          </w:tcPr>
          <w:p w:rsidR="007270E3" w:rsidRPr="00A03943" w:rsidRDefault="007270E3" w:rsidP="00F6109C">
            <w:pPr>
              <w:rPr>
                <w:rFonts w:cs="Arial"/>
                <w:szCs w:val="22"/>
              </w:rPr>
            </w:pPr>
            <w:r w:rsidRPr="00A03943">
              <w:rPr>
                <w:rFonts w:cs="Arial"/>
                <w:szCs w:val="22"/>
              </w:rPr>
              <w:t xml:space="preserve">Ability to exchange complex verbal information clearly </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Languages</w:t>
            </w:r>
          </w:p>
        </w:tc>
        <w:tc>
          <w:tcPr>
            <w:tcW w:w="4414" w:type="dxa"/>
          </w:tcPr>
          <w:p w:rsidR="007270E3" w:rsidRPr="00A03943" w:rsidRDefault="007270E3" w:rsidP="00F6109C">
            <w:pPr>
              <w:rPr>
                <w:rFonts w:cs="Arial"/>
                <w:szCs w:val="22"/>
              </w:rPr>
            </w:pPr>
            <w:r w:rsidRPr="00A03943">
              <w:rPr>
                <w:rFonts w:cs="Arial"/>
                <w:szCs w:val="22"/>
              </w:rPr>
              <w:t>Seek support to overcome communication barriers with children and adults</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Negotiating</w:t>
            </w:r>
          </w:p>
        </w:tc>
        <w:tc>
          <w:tcPr>
            <w:tcW w:w="4414" w:type="dxa"/>
          </w:tcPr>
          <w:p w:rsidR="007270E3" w:rsidRPr="00A03943" w:rsidRDefault="007270E3" w:rsidP="00F6109C">
            <w:pPr>
              <w:rPr>
                <w:rFonts w:cs="Arial"/>
                <w:szCs w:val="22"/>
              </w:rPr>
            </w:pPr>
            <w:r w:rsidRPr="00A03943">
              <w:rPr>
                <w:rFonts w:cs="Arial"/>
                <w:szCs w:val="22"/>
              </w:rPr>
              <w:t>Ability to negotiate effectively to achieve best outcomes</w:t>
            </w:r>
          </w:p>
          <w:p w:rsidR="007270E3" w:rsidRPr="00A03943" w:rsidRDefault="007270E3" w:rsidP="00F6109C">
            <w:pPr>
              <w:rPr>
                <w:rFonts w:cs="Arial"/>
                <w:szCs w:val="22"/>
              </w:rPr>
            </w:pPr>
            <w:r w:rsidRPr="00A03943">
              <w:rPr>
                <w:rFonts w:cs="Arial"/>
                <w:szCs w:val="22"/>
              </w:rPr>
              <w:t>Ability to manage difficult or controversial exchanges</w:t>
            </w:r>
          </w:p>
        </w:tc>
      </w:tr>
      <w:tr w:rsidR="007270E3" w:rsidRPr="00A03943" w:rsidTr="007270E3">
        <w:tc>
          <w:tcPr>
            <w:tcW w:w="2801" w:type="dxa"/>
            <w:vMerge w:val="restart"/>
            <w:vAlign w:val="center"/>
          </w:tcPr>
          <w:p w:rsidR="007270E3" w:rsidRPr="00A03943" w:rsidRDefault="007270E3" w:rsidP="00354FAF">
            <w:pPr>
              <w:jc w:val="center"/>
              <w:rPr>
                <w:rFonts w:cs="Arial"/>
                <w:b/>
                <w:szCs w:val="22"/>
              </w:rPr>
            </w:pPr>
            <w:r w:rsidRPr="00A03943">
              <w:rPr>
                <w:rFonts w:cs="Arial"/>
                <w:b/>
                <w:szCs w:val="22"/>
              </w:rPr>
              <w:t>Working with children</w:t>
            </w:r>
          </w:p>
        </w:tc>
        <w:tc>
          <w:tcPr>
            <w:tcW w:w="2992" w:type="dxa"/>
            <w:vAlign w:val="center"/>
          </w:tcPr>
          <w:p w:rsidR="007270E3" w:rsidRPr="00A03943" w:rsidRDefault="007270E3" w:rsidP="007270E3">
            <w:pPr>
              <w:jc w:val="left"/>
              <w:rPr>
                <w:rFonts w:cs="Arial"/>
                <w:szCs w:val="22"/>
              </w:rPr>
            </w:pPr>
            <w:r w:rsidRPr="00A03943">
              <w:rPr>
                <w:rFonts w:cs="Arial"/>
                <w:szCs w:val="22"/>
              </w:rPr>
              <w:t>Behaviour Management</w:t>
            </w:r>
          </w:p>
        </w:tc>
        <w:tc>
          <w:tcPr>
            <w:tcW w:w="4414" w:type="dxa"/>
          </w:tcPr>
          <w:p w:rsidR="007270E3" w:rsidRPr="00A03943" w:rsidRDefault="007270E3" w:rsidP="00F6109C">
            <w:pPr>
              <w:rPr>
                <w:rFonts w:cs="Arial"/>
                <w:szCs w:val="22"/>
              </w:rPr>
            </w:pPr>
            <w:r w:rsidRPr="00A03943">
              <w:rPr>
                <w:rFonts w:cs="Arial"/>
                <w:szCs w:val="22"/>
              </w:rPr>
              <w:t xml:space="preserve">Understand the school’s behaviour management policy   </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SEN</w:t>
            </w:r>
          </w:p>
        </w:tc>
        <w:tc>
          <w:tcPr>
            <w:tcW w:w="4414" w:type="dxa"/>
          </w:tcPr>
          <w:p w:rsidR="007270E3" w:rsidRPr="00A03943" w:rsidRDefault="007270E3" w:rsidP="00F6109C">
            <w:pPr>
              <w:rPr>
                <w:rFonts w:cs="Arial"/>
                <w:szCs w:val="22"/>
              </w:rPr>
            </w:pPr>
            <w:r w:rsidRPr="00A03943">
              <w:rPr>
                <w:rFonts w:cs="Arial"/>
                <w:szCs w:val="22"/>
              </w:rPr>
              <w:t>Understand and support the differences in children and adults and respond appropriately</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Curriculum</w:t>
            </w:r>
          </w:p>
        </w:tc>
        <w:tc>
          <w:tcPr>
            <w:tcW w:w="4414" w:type="dxa"/>
          </w:tcPr>
          <w:p w:rsidR="007270E3" w:rsidRPr="00A03943" w:rsidRDefault="007270E3" w:rsidP="00F6109C">
            <w:pPr>
              <w:rPr>
                <w:rFonts w:cs="Arial"/>
                <w:szCs w:val="22"/>
              </w:rPr>
            </w:pPr>
            <w:r w:rsidRPr="00A03943">
              <w:rPr>
                <w:rFonts w:cs="Arial"/>
                <w:szCs w:val="22"/>
              </w:rPr>
              <w:t>Basic understanding of the learning experience provided by the school</w:t>
            </w:r>
          </w:p>
        </w:tc>
      </w:tr>
      <w:tr w:rsidR="007270E3" w:rsidRPr="00A03943" w:rsidTr="007270E3">
        <w:tc>
          <w:tcPr>
            <w:tcW w:w="2801" w:type="dxa"/>
            <w:vMerge/>
          </w:tcPr>
          <w:p w:rsidR="007270E3" w:rsidRPr="00A03943" w:rsidRDefault="007270E3" w:rsidP="00F6109C">
            <w:pPr>
              <w:rPr>
                <w:rFonts w:cs="Arial"/>
                <w:b/>
                <w:szCs w:val="22"/>
              </w:rPr>
            </w:pPr>
          </w:p>
        </w:tc>
        <w:tc>
          <w:tcPr>
            <w:tcW w:w="2992" w:type="dxa"/>
            <w:vAlign w:val="center"/>
          </w:tcPr>
          <w:p w:rsidR="007270E3" w:rsidRPr="00A03943" w:rsidRDefault="007270E3" w:rsidP="007270E3">
            <w:pPr>
              <w:jc w:val="left"/>
              <w:rPr>
                <w:rFonts w:cs="Arial"/>
                <w:szCs w:val="22"/>
              </w:rPr>
            </w:pPr>
            <w:r w:rsidRPr="00A03943">
              <w:rPr>
                <w:rFonts w:cs="Arial"/>
                <w:szCs w:val="22"/>
              </w:rPr>
              <w:t>Child Development</w:t>
            </w:r>
          </w:p>
        </w:tc>
        <w:tc>
          <w:tcPr>
            <w:tcW w:w="4414" w:type="dxa"/>
          </w:tcPr>
          <w:p w:rsidR="007270E3" w:rsidRPr="00A03943" w:rsidRDefault="007270E3" w:rsidP="00F6109C">
            <w:pPr>
              <w:rPr>
                <w:rFonts w:cs="Arial"/>
                <w:szCs w:val="22"/>
              </w:rPr>
            </w:pPr>
            <w:r w:rsidRPr="00A03943">
              <w:rPr>
                <w:rFonts w:cs="Arial"/>
                <w:szCs w:val="22"/>
              </w:rPr>
              <w:t>Basic understanding of the way in which children develop</w:t>
            </w:r>
          </w:p>
        </w:tc>
      </w:tr>
    </w:tbl>
    <w:tbl>
      <w:tblPr>
        <w:tblStyle w:val="TableGrid1"/>
        <w:tblW w:w="10207" w:type="dxa"/>
        <w:tblInd w:w="-176" w:type="dxa"/>
        <w:tblLook w:val="01E0" w:firstRow="1" w:lastRow="1" w:firstColumn="1" w:lastColumn="1" w:noHBand="0" w:noVBand="0"/>
      </w:tblPr>
      <w:tblGrid>
        <w:gridCol w:w="2801"/>
        <w:gridCol w:w="2992"/>
        <w:gridCol w:w="4414"/>
      </w:tblGrid>
      <w:tr w:rsidR="003F0893" w:rsidRPr="00A03943" w:rsidTr="007270E3">
        <w:tc>
          <w:tcPr>
            <w:tcW w:w="2801" w:type="dxa"/>
            <w:vMerge w:val="restart"/>
            <w:vAlign w:val="center"/>
          </w:tcPr>
          <w:p w:rsidR="003F0893" w:rsidRPr="00A03943" w:rsidRDefault="003F0893" w:rsidP="00354FAF">
            <w:pPr>
              <w:jc w:val="center"/>
              <w:rPr>
                <w:rFonts w:cs="Arial"/>
                <w:b/>
                <w:szCs w:val="22"/>
                <w:lang w:eastAsia="en-GB"/>
              </w:rPr>
            </w:pPr>
            <w:r w:rsidRPr="00A03943">
              <w:rPr>
                <w:rFonts w:cs="Arial"/>
                <w:b/>
                <w:szCs w:val="22"/>
                <w:lang w:eastAsia="en-GB"/>
              </w:rPr>
              <w:t>Working with others</w:t>
            </w: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Working with partners</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Ability to make a proactive contribution to the work of the school team</w:t>
            </w:r>
          </w:p>
          <w:p w:rsidR="003F0893" w:rsidRPr="00A03943" w:rsidRDefault="003F0893" w:rsidP="003F0893">
            <w:pPr>
              <w:jc w:val="left"/>
              <w:rPr>
                <w:rFonts w:cs="Arial"/>
                <w:szCs w:val="22"/>
                <w:lang w:eastAsia="en-GB"/>
              </w:rPr>
            </w:pPr>
            <w:r w:rsidRPr="00A03943">
              <w:rPr>
                <w:rFonts w:cs="Arial"/>
                <w:szCs w:val="22"/>
                <w:lang w:eastAsia="en-GB"/>
              </w:rPr>
              <w:t xml:space="preserve">Seek out, develop and maintain appropriate relationships with those involved with the site management function of the school </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Relationships</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Ability to establish rapport and respectful and trusting relationships with others</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Team work</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Ability to make an distinctive contribution to the work of a team</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Information</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 xml:space="preserve">Contribute to the development and implementation of effective systems to share information </w:t>
            </w:r>
          </w:p>
        </w:tc>
      </w:tr>
    </w:tbl>
    <w:p w:rsidR="00221A11" w:rsidRDefault="00221A11">
      <w:r>
        <w:br w:type="page"/>
      </w:r>
    </w:p>
    <w:tbl>
      <w:tblPr>
        <w:tblStyle w:val="TableGrid1"/>
        <w:tblW w:w="10207" w:type="dxa"/>
        <w:tblInd w:w="-176" w:type="dxa"/>
        <w:tblLook w:val="01E0" w:firstRow="1" w:lastRow="1" w:firstColumn="1" w:lastColumn="1" w:noHBand="0" w:noVBand="0"/>
      </w:tblPr>
      <w:tblGrid>
        <w:gridCol w:w="2801"/>
        <w:gridCol w:w="2992"/>
        <w:gridCol w:w="4414"/>
      </w:tblGrid>
      <w:tr w:rsidR="003F0893" w:rsidRPr="00A03943" w:rsidTr="007270E3">
        <w:tc>
          <w:tcPr>
            <w:tcW w:w="2801" w:type="dxa"/>
            <w:vMerge w:val="restart"/>
            <w:vAlign w:val="center"/>
          </w:tcPr>
          <w:p w:rsidR="003F0893" w:rsidRPr="00A03943" w:rsidRDefault="003F0893" w:rsidP="00354FAF">
            <w:pPr>
              <w:jc w:val="center"/>
              <w:rPr>
                <w:rFonts w:cs="Arial"/>
                <w:b/>
                <w:szCs w:val="22"/>
                <w:lang w:eastAsia="en-GB"/>
              </w:rPr>
            </w:pPr>
            <w:r w:rsidRPr="00A03943">
              <w:rPr>
                <w:rFonts w:cs="Arial"/>
                <w:b/>
                <w:szCs w:val="22"/>
                <w:lang w:eastAsia="en-GB"/>
              </w:rPr>
              <w:lastRenderedPageBreak/>
              <w:t>Responsibilities</w:t>
            </w:r>
          </w:p>
          <w:p w:rsidR="003F0893" w:rsidRPr="00A03943" w:rsidRDefault="003F0893" w:rsidP="00354FAF">
            <w:pPr>
              <w:jc w:val="center"/>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proofErr w:type="spellStart"/>
            <w:r w:rsidRPr="00A03943">
              <w:rPr>
                <w:rFonts w:cs="Arial"/>
                <w:szCs w:val="22"/>
                <w:lang w:eastAsia="en-GB"/>
              </w:rPr>
              <w:t>Organisational</w:t>
            </w:r>
            <w:proofErr w:type="spellEnd"/>
            <w:r w:rsidRPr="00A03943">
              <w:rPr>
                <w:rFonts w:cs="Arial"/>
                <w:szCs w:val="22"/>
                <w:lang w:eastAsia="en-GB"/>
              </w:rPr>
              <w:t xml:space="preserve"> skills</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 xml:space="preserve">Excellent </w:t>
            </w:r>
            <w:proofErr w:type="spellStart"/>
            <w:r w:rsidRPr="00A03943">
              <w:rPr>
                <w:rFonts w:cs="Arial"/>
                <w:szCs w:val="22"/>
                <w:lang w:eastAsia="en-GB"/>
              </w:rPr>
              <w:t>organisational</w:t>
            </w:r>
            <w:proofErr w:type="spellEnd"/>
            <w:r w:rsidRPr="00A03943">
              <w:rPr>
                <w:rFonts w:cs="Arial"/>
                <w:szCs w:val="22"/>
                <w:lang w:eastAsia="en-GB"/>
              </w:rPr>
              <w:t xml:space="preserve"> skills</w:t>
            </w:r>
          </w:p>
          <w:p w:rsidR="003F0893" w:rsidRPr="00A03943" w:rsidRDefault="003F0893" w:rsidP="003F0893">
            <w:pPr>
              <w:jc w:val="left"/>
              <w:rPr>
                <w:rFonts w:cs="Arial"/>
                <w:szCs w:val="22"/>
                <w:lang w:eastAsia="en-GB"/>
              </w:rPr>
            </w:pPr>
            <w:r w:rsidRPr="00A03943">
              <w:rPr>
                <w:rFonts w:cs="Arial"/>
                <w:szCs w:val="22"/>
                <w:lang w:eastAsia="en-GB"/>
              </w:rPr>
              <w:t>Ability to remain calm under pressure</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Line Management</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Ability to supervise and monitor the work of others</w:t>
            </w:r>
          </w:p>
          <w:p w:rsidR="003F0893" w:rsidRPr="00A03943" w:rsidRDefault="003F0893" w:rsidP="003F0893">
            <w:pPr>
              <w:jc w:val="left"/>
              <w:rPr>
                <w:rFonts w:cs="Arial"/>
                <w:szCs w:val="22"/>
                <w:lang w:eastAsia="en-GB"/>
              </w:rPr>
            </w:pPr>
            <w:r w:rsidRPr="00A03943">
              <w:rPr>
                <w:rFonts w:cs="Arial"/>
                <w:szCs w:val="22"/>
                <w:lang w:eastAsia="en-GB"/>
              </w:rPr>
              <w:t>Ability to manage works contracts</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Time Management</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Ability to manage own time effectively</w:t>
            </w:r>
          </w:p>
          <w:p w:rsidR="003F0893" w:rsidRPr="00A03943" w:rsidRDefault="003F0893" w:rsidP="003F0893">
            <w:pPr>
              <w:jc w:val="left"/>
              <w:rPr>
                <w:rFonts w:cs="Arial"/>
                <w:szCs w:val="22"/>
                <w:lang w:eastAsia="en-GB"/>
              </w:rPr>
            </w:pPr>
            <w:r w:rsidRPr="00A03943">
              <w:rPr>
                <w:rFonts w:cs="Arial"/>
                <w:szCs w:val="22"/>
                <w:lang w:eastAsia="en-GB"/>
              </w:rPr>
              <w:t>Demonstrate a flexible approach</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Creativity</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Demonstrate ability to resolve complex problems independently</w:t>
            </w:r>
          </w:p>
        </w:tc>
      </w:tr>
      <w:tr w:rsidR="003F0893" w:rsidRPr="00A03943" w:rsidTr="007270E3">
        <w:tc>
          <w:tcPr>
            <w:tcW w:w="2801" w:type="dxa"/>
            <w:vMerge w:val="restart"/>
            <w:vAlign w:val="center"/>
          </w:tcPr>
          <w:p w:rsidR="003F0893" w:rsidRPr="00A03943" w:rsidRDefault="003F0893" w:rsidP="00354FAF">
            <w:pPr>
              <w:jc w:val="center"/>
              <w:rPr>
                <w:rFonts w:cs="Arial"/>
                <w:b/>
                <w:szCs w:val="22"/>
                <w:lang w:eastAsia="en-GB"/>
              </w:rPr>
            </w:pPr>
            <w:r w:rsidRPr="00A03943">
              <w:rPr>
                <w:rFonts w:cs="Arial"/>
                <w:b/>
                <w:szCs w:val="22"/>
                <w:lang w:eastAsia="en-GB"/>
              </w:rPr>
              <w:t>General</w:t>
            </w: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Equalities</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Awareness of and commitment to equality</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Health &amp; Safety</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Excellent understanding of Health &amp; Safety regulations</w:t>
            </w:r>
          </w:p>
          <w:p w:rsidR="003F0893" w:rsidRPr="00A03943" w:rsidRDefault="003F0893" w:rsidP="003F0893">
            <w:pPr>
              <w:jc w:val="left"/>
              <w:rPr>
                <w:rFonts w:cs="Arial"/>
                <w:szCs w:val="22"/>
                <w:lang w:eastAsia="en-GB"/>
              </w:rPr>
            </w:pPr>
            <w:r w:rsidRPr="00A03943">
              <w:rPr>
                <w:rFonts w:cs="Arial"/>
                <w:szCs w:val="22"/>
                <w:lang w:eastAsia="en-GB"/>
              </w:rPr>
              <w:t>Ability advice others</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Child Protection</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Understand and implement child protection procedures</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Confidentiality/Data Protection</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Understand procedures and legislation relating to confidentiality</w:t>
            </w:r>
          </w:p>
        </w:tc>
      </w:tr>
      <w:tr w:rsidR="003F0893" w:rsidRPr="00A03943" w:rsidTr="007270E3">
        <w:tc>
          <w:tcPr>
            <w:tcW w:w="2801" w:type="dxa"/>
            <w:vMerge/>
          </w:tcPr>
          <w:p w:rsidR="003F0893" w:rsidRPr="00A03943" w:rsidRDefault="003F0893" w:rsidP="003F0893">
            <w:pPr>
              <w:jc w:val="left"/>
              <w:rPr>
                <w:rFonts w:cs="Arial"/>
                <w:b/>
                <w:szCs w:val="22"/>
                <w:lang w:eastAsia="en-GB"/>
              </w:rPr>
            </w:pPr>
          </w:p>
        </w:tc>
        <w:tc>
          <w:tcPr>
            <w:tcW w:w="2992" w:type="dxa"/>
            <w:vAlign w:val="center"/>
          </w:tcPr>
          <w:p w:rsidR="003F0893" w:rsidRPr="00A03943" w:rsidRDefault="003F0893" w:rsidP="007270E3">
            <w:pPr>
              <w:jc w:val="left"/>
              <w:rPr>
                <w:rFonts w:cs="Arial"/>
                <w:szCs w:val="22"/>
                <w:lang w:eastAsia="en-GB"/>
              </w:rPr>
            </w:pPr>
            <w:r w:rsidRPr="00A03943">
              <w:rPr>
                <w:rFonts w:cs="Arial"/>
                <w:szCs w:val="22"/>
                <w:lang w:eastAsia="en-GB"/>
              </w:rPr>
              <w:t>CPD</w:t>
            </w:r>
          </w:p>
        </w:tc>
        <w:tc>
          <w:tcPr>
            <w:tcW w:w="4414" w:type="dxa"/>
          </w:tcPr>
          <w:p w:rsidR="003F0893" w:rsidRPr="00A03943" w:rsidRDefault="003F0893" w:rsidP="003F0893">
            <w:pPr>
              <w:jc w:val="left"/>
              <w:rPr>
                <w:rFonts w:cs="Arial"/>
                <w:szCs w:val="22"/>
                <w:lang w:eastAsia="en-GB"/>
              </w:rPr>
            </w:pPr>
            <w:r w:rsidRPr="00A03943">
              <w:rPr>
                <w:rFonts w:cs="Arial"/>
                <w:szCs w:val="22"/>
                <w:lang w:eastAsia="en-GB"/>
              </w:rPr>
              <w:t>Demonstrate a clear commitment to develop and learn in the role</w:t>
            </w:r>
          </w:p>
          <w:p w:rsidR="003F0893" w:rsidRPr="00A03943" w:rsidRDefault="003F0893" w:rsidP="003F0893">
            <w:pPr>
              <w:jc w:val="left"/>
              <w:rPr>
                <w:rFonts w:cs="Arial"/>
                <w:szCs w:val="22"/>
                <w:lang w:eastAsia="en-GB"/>
              </w:rPr>
            </w:pPr>
            <w:r w:rsidRPr="00A03943">
              <w:rPr>
                <w:rFonts w:cs="Arial"/>
                <w:szCs w:val="22"/>
                <w:lang w:eastAsia="en-GB"/>
              </w:rPr>
              <w:t>Ability to effectively evaluate own performance</w:t>
            </w:r>
          </w:p>
        </w:tc>
      </w:tr>
    </w:tbl>
    <w:p w:rsidR="003F0893" w:rsidRPr="00A03943" w:rsidRDefault="003F0893" w:rsidP="003F0893">
      <w:pPr>
        <w:jc w:val="left"/>
        <w:rPr>
          <w:rFonts w:cs="Arial"/>
          <w:szCs w:val="22"/>
          <w:lang w:eastAsia="en-GB"/>
        </w:rPr>
      </w:pPr>
    </w:p>
    <w:p w:rsidR="003F0893" w:rsidRPr="00A03943" w:rsidRDefault="003F0893" w:rsidP="003F0893">
      <w:pPr>
        <w:rPr>
          <w:rFonts w:cs="Arial"/>
          <w:b/>
          <w:szCs w:val="22"/>
          <w:lang w:eastAsia="en-GB"/>
        </w:rPr>
      </w:pPr>
      <w:r w:rsidRPr="00A03943">
        <w:rPr>
          <w:rFonts w:cs="Arial"/>
          <w:b/>
          <w:szCs w:val="22"/>
          <w:lang w:eastAsia="en-GB"/>
        </w:rPr>
        <w:t>NOTE:</w:t>
      </w:r>
    </w:p>
    <w:p w:rsidR="003F0893" w:rsidRPr="00A03943" w:rsidRDefault="003F0893" w:rsidP="009A66E2">
      <w:pPr>
        <w:rPr>
          <w:rFonts w:cs="Arial"/>
          <w:szCs w:val="22"/>
          <w:lang w:eastAsia="en-GB"/>
        </w:rPr>
      </w:pPr>
      <w:r w:rsidRPr="00A03943">
        <w:rPr>
          <w:rFonts w:cs="Arial"/>
          <w:szCs w:val="22"/>
          <w:lang w:eastAsia="en-GB"/>
        </w:rPr>
        <w:t>This job description is not necessarily a comprehensive definition of the post and may be subject to modification or amendment at any time after consultation with the holder of the post.</w:t>
      </w:r>
    </w:p>
    <w:p w:rsidR="00FD70B7" w:rsidRPr="00A03943" w:rsidRDefault="00FD70B7" w:rsidP="009A66E2">
      <w:pPr>
        <w:tabs>
          <w:tab w:val="left" w:pos="1134"/>
        </w:tabs>
        <w:rPr>
          <w:rFonts w:cs="Arial"/>
          <w:szCs w:val="22"/>
        </w:rPr>
      </w:pPr>
    </w:p>
    <w:sectPr w:rsidR="00FD70B7" w:rsidRPr="00A03943">
      <w:pgSz w:w="11906" w:h="16838"/>
      <w:pgMar w:top="1134" w:right="102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15"/>
    <w:multiLevelType w:val="hybridMultilevel"/>
    <w:tmpl w:val="1918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07192"/>
    <w:multiLevelType w:val="hybridMultilevel"/>
    <w:tmpl w:val="B946584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15:restartNumberingAfterBreak="0">
    <w:nsid w:val="36FA515A"/>
    <w:multiLevelType w:val="hybridMultilevel"/>
    <w:tmpl w:val="628E3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0523D0"/>
    <w:multiLevelType w:val="hybridMultilevel"/>
    <w:tmpl w:val="DFBEF6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0052E3"/>
    <w:multiLevelType w:val="multilevel"/>
    <w:tmpl w:val="16E253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21" w:hanging="397"/>
      </w:pPr>
      <w:rPr>
        <w:rFonts w:ascii="Calibri" w:hAnsi="Calibri" w:hint="default"/>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AD3A05"/>
    <w:multiLevelType w:val="hybridMultilevel"/>
    <w:tmpl w:val="405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A350B"/>
    <w:multiLevelType w:val="hybridMultilevel"/>
    <w:tmpl w:val="553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66FCA"/>
    <w:multiLevelType w:val="hybridMultilevel"/>
    <w:tmpl w:val="28C67852"/>
    <w:lvl w:ilvl="0" w:tplc="FAB49300">
      <w:start w:val="1"/>
      <w:numFmt w:val="bullet"/>
      <w:lvlText w:val=""/>
      <w:lvlJc w:val="left"/>
      <w:pPr>
        <w:tabs>
          <w:tab w:val="num" w:pos="284"/>
        </w:tabs>
        <w:ind w:left="306" w:hanging="306"/>
      </w:pPr>
      <w:rPr>
        <w:rFonts w:ascii="Wingdings" w:hAnsi="Wingdings"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13"/>
    <w:rsid w:val="00006390"/>
    <w:rsid w:val="000B0CAE"/>
    <w:rsid w:val="00116556"/>
    <w:rsid w:val="00137AE2"/>
    <w:rsid w:val="00221A11"/>
    <w:rsid w:val="00237C99"/>
    <w:rsid w:val="002663FF"/>
    <w:rsid w:val="002D6B22"/>
    <w:rsid w:val="00354FAF"/>
    <w:rsid w:val="003F0893"/>
    <w:rsid w:val="00451413"/>
    <w:rsid w:val="00485AB8"/>
    <w:rsid w:val="004B68C1"/>
    <w:rsid w:val="004C62FE"/>
    <w:rsid w:val="004F4A73"/>
    <w:rsid w:val="005A4CDF"/>
    <w:rsid w:val="00603680"/>
    <w:rsid w:val="006B4388"/>
    <w:rsid w:val="007270E3"/>
    <w:rsid w:val="0076703A"/>
    <w:rsid w:val="00825841"/>
    <w:rsid w:val="0096621B"/>
    <w:rsid w:val="009A66E2"/>
    <w:rsid w:val="00A03943"/>
    <w:rsid w:val="00A6044C"/>
    <w:rsid w:val="00BB7A59"/>
    <w:rsid w:val="00C858E3"/>
    <w:rsid w:val="00CE79DF"/>
    <w:rsid w:val="00E0598A"/>
    <w:rsid w:val="00E30FB1"/>
    <w:rsid w:val="00E348CF"/>
    <w:rsid w:val="00F31CAB"/>
    <w:rsid w:val="00F74533"/>
    <w:rsid w:val="00F812FA"/>
    <w:rsid w:val="00FD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E3590"/>
  <w15:docId w15:val="{9A098B7F-1995-46D9-BDAE-2F87CEBD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lang w:eastAsia="en-US"/>
    </w:rPr>
  </w:style>
  <w:style w:type="paragraph" w:styleId="Heading2">
    <w:name w:val="heading 2"/>
    <w:basedOn w:val="Normal"/>
    <w:next w:val="Normal"/>
    <w:qFormat/>
    <w:pPr>
      <w:keepNext/>
      <w:jc w:val="center"/>
      <w:outlineLvl w:val="1"/>
    </w:pPr>
    <w:rPr>
      <w:b/>
      <w:szCs w:val="2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szCs w:val="20"/>
    </w:rPr>
  </w:style>
  <w:style w:type="paragraph" w:styleId="BodyText">
    <w:name w:val="Body Text"/>
    <w:basedOn w:val="Normal"/>
    <w:link w:val="BodyTextChar"/>
    <w:rPr>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2"/>
      <w:szCs w:val="24"/>
      <w:lang w:eastAsia="en-US"/>
    </w:rPr>
  </w:style>
  <w:style w:type="character" w:customStyle="1" w:styleId="BodyTextChar">
    <w:name w:val="Body Text Char"/>
    <w:basedOn w:val="DefaultParagraphFont"/>
    <w:link w:val="BodyText"/>
    <w:rPr>
      <w:rFonts w:ascii="Arial" w:hAnsi="Arial"/>
      <w:sz w:val="22"/>
      <w:lang w:eastAsia="en-U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rsid w:val="003F08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4973">
      <w:bodyDiv w:val="1"/>
      <w:marLeft w:val="0"/>
      <w:marRight w:val="0"/>
      <w:marTop w:val="0"/>
      <w:marBottom w:val="0"/>
      <w:divBdr>
        <w:top w:val="none" w:sz="0" w:space="0" w:color="auto"/>
        <w:left w:val="none" w:sz="0" w:space="0" w:color="auto"/>
        <w:bottom w:val="none" w:sz="0" w:space="0" w:color="auto"/>
        <w:right w:val="none" w:sz="0" w:space="0" w:color="auto"/>
      </w:divBdr>
    </w:div>
    <w:div w:id="1564950172">
      <w:bodyDiv w:val="1"/>
      <w:marLeft w:val="0"/>
      <w:marRight w:val="0"/>
      <w:marTop w:val="0"/>
      <w:marBottom w:val="0"/>
      <w:divBdr>
        <w:top w:val="none" w:sz="0" w:space="0" w:color="auto"/>
        <w:left w:val="none" w:sz="0" w:space="0" w:color="auto"/>
        <w:bottom w:val="none" w:sz="0" w:space="0" w:color="auto"/>
        <w:right w:val="none" w:sz="0" w:space="0" w:color="auto"/>
      </w:divBdr>
    </w:div>
    <w:div w:id="2016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 committed and enthusiastic teacher of Food Technology is required to work within this very strong department</vt:lpstr>
    </vt:vector>
  </TitlesOfParts>
  <Company>Moulsham High School</Company>
  <LinksUpToDate>false</LinksUpToDate>
  <CharactersWithSpaces>7254</CharactersWithSpaces>
  <SharedDoc>false</SharedDoc>
  <HLinks>
    <vt:vector size="6" baseType="variant">
      <vt:variant>
        <vt:i4>3801119</vt:i4>
      </vt:variant>
      <vt:variant>
        <vt:i4>0</vt:i4>
      </vt:variant>
      <vt:variant>
        <vt:i4>0</vt:i4>
      </vt:variant>
      <vt:variant>
        <vt:i4>5</vt:i4>
      </vt:variant>
      <vt:variant>
        <vt:lpwstr>mailto:recruitment@moulshamhigh.org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committed and enthusiastic teacher of Food Technology is required to work within this very strong department</dc:title>
  <dc:creator>Moulsham High School</dc:creator>
  <cp:lastModifiedBy>Kevin Adams</cp:lastModifiedBy>
  <cp:revision>4</cp:revision>
  <cp:lastPrinted>2020-01-15T10:55:00Z</cp:lastPrinted>
  <dcterms:created xsi:type="dcterms:W3CDTF">2020-01-15T10:54:00Z</dcterms:created>
  <dcterms:modified xsi:type="dcterms:W3CDTF">2020-01-17T12:32:00Z</dcterms:modified>
</cp:coreProperties>
</file>