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5" w:type="dxa"/>
        <w:tblInd w:w="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785"/>
      </w:tblGrid>
      <w:tr w:rsidR="00A1053D" w:rsidTr="00A927CB">
        <w:trPr>
          <w:trHeight w:val="1134"/>
        </w:trPr>
        <w:tc>
          <w:tcPr>
            <w:tcW w:w="6785" w:type="dxa"/>
            <w:shd w:val="clear" w:color="auto" w:fill="D9D9D9"/>
            <w:vAlign w:val="center"/>
          </w:tcPr>
          <w:p w:rsidR="00A1053D" w:rsidRDefault="00A927CB">
            <w:pPr>
              <w:ind w:left="34" w:right="34"/>
              <w:jc w:val="center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</w:rPr>
              <w:t>PHYSICAL EDUCATION</w:t>
            </w:r>
            <w:r w:rsidR="00CC75D1">
              <w:rPr>
                <w:rFonts w:ascii="Arial" w:hAnsi="Arial" w:cs="Arial"/>
                <w:b/>
                <w:sz w:val="32"/>
              </w:rPr>
              <w:t xml:space="preserve"> DEPARTMENT</w:t>
            </w:r>
          </w:p>
        </w:tc>
      </w:tr>
    </w:tbl>
    <w:p w:rsidR="00A1053D" w:rsidRDefault="00A1053D">
      <w:pPr>
        <w:jc w:val="center"/>
        <w:rPr>
          <w:b/>
          <w:sz w:val="22"/>
        </w:rPr>
      </w:pPr>
    </w:p>
    <w:p w:rsidR="00154F06" w:rsidRDefault="00154F06">
      <w:pPr>
        <w:jc w:val="center"/>
        <w:rPr>
          <w:b/>
          <w:sz w:val="22"/>
        </w:rPr>
      </w:pPr>
    </w:p>
    <w:p w:rsidR="008753E6" w:rsidRDefault="00A927CB" w:rsidP="00A927CB">
      <w:pPr>
        <w:jc w:val="both"/>
        <w:rPr>
          <w:rFonts w:ascii="Arial" w:hAnsi="Arial" w:cs="Arial"/>
          <w:sz w:val="22"/>
        </w:rPr>
      </w:pPr>
      <w:r w:rsidRPr="00A927CB">
        <w:rPr>
          <w:rFonts w:ascii="Arial" w:hAnsi="Arial" w:cs="Arial"/>
          <w:sz w:val="22"/>
        </w:rPr>
        <w:t xml:space="preserve">The </w:t>
      </w:r>
      <w:r w:rsidR="008753E6">
        <w:rPr>
          <w:rFonts w:ascii="Arial" w:hAnsi="Arial" w:cs="Arial"/>
          <w:sz w:val="22"/>
        </w:rPr>
        <w:t xml:space="preserve">PE </w:t>
      </w:r>
      <w:r w:rsidR="00E8345C">
        <w:rPr>
          <w:rFonts w:ascii="Arial" w:hAnsi="Arial" w:cs="Arial"/>
          <w:sz w:val="22"/>
        </w:rPr>
        <w:t xml:space="preserve">curriculum is delivered </w:t>
      </w:r>
      <w:r w:rsidRPr="00A927CB">
        <w:rPr>
          <w:rFonts w:ascii="Arial" w:hAnsi="Arial" w:cs="Arial"/>
          <w:sz w:val="22"/>
        </w:rPr>
        <w:t>by</w:t>
      </w:r>
      <w:r w:rsidR="00410754">
        <w:rPr>
          <w:rFonts w:ascii="Arial" w:hAnsi="Arial" w:cs="Arial"/>
          <w:sz w:val="22"/>
        </w:rPr>
        <w:t xml:space="preserve"> nine PE staff, six female and three male staff. </w:t>
      </w:r>
      <w:r w:rsidRPr="00A927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A927CB">
        <w:rPr>
          <w:rFonts w:ascii="Arial" w:hAnsi="Arial" w:cs="Arial"/>
          <w:sz w:val="22"/>
        </w:rPr>
        <w:t xml:space="preserve">Students are taught PE for two hours a week in Years 7 to </w:t>
      </w:r>
      <w:r>
        <w:rPr>
          <w:rFonts w:ascii="Arial" w:hAnsi="Arial" w:cs="Arial"/>
          <w:sz w:val="22"/>
        </w:rPr>
        <w:t>9</w:t>
      </w:r>
      <w:r w:rsidRPr="00A927CB">
        <w:rPr>
          <w:rFonts w:ascii="Arial" w:hAnsi="Arial" w:cs="Arial"/>
          <w:sz w:val="22"/>
        </w:rPr>
        <w:t xml:space="preserve"> and one hour in Years 10 and 11.  </w:t>
      </w:r>
    </w:p>
    <w:p w:rsidR="008753E6" w:rsidRDefault="008753E6" w:rsidP="00A927CB">
      <w:pPr>
        <w:jc w:val="both"/>
        <w:rPr>
          <w:rFonts w:ascii="Arial" w:hAnsi="Arial" w:cs="Arial"/>
          <w:sz w:val="22"/>
        </w:rPr>
      </w:pPr>
    </w:p>
    <w:p w:rsidR="00A927CB" w:rsidRDefault="008753E6" w:rsidP="00A927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PE department offers</w:t>
      </w:r>
      <w:r w:rsidR="00410754">
        <w:rPr>
          <w:rFonts w:ascii="Arial" w:hAnsi="Arial" w:cs="Arial"/>
          <w:sz w:val="22"/>
        </w:rPr>
        <w:t xml:space="preserve"> the Level 2 OCR National Certificate in Sport Studies and Sport Science, alongside </w:t>
      </w:r>
      <w:r>
        <w:rPr>
          <w:rFonts w:ascii="Arial" w:hAnsi="Arial" w:cs="Arial"/>
          <w:sz w:val="22"/>
        </w:rPr>
        <w:t xml:space="preserve">GCSE PE to </w:t>
      </w:r>
      <w:r w:rsidR="00410754">
        <w:rPr>
          <w:rFonts w:ascii="Arial" w:hAnsi="Arial" w:cs="Arial"/>
          <w:sz w:val="22"/>
        </w:rPr>
        <w:t>our current KS4 students</w:t>
      </w:r>
      <w:r>
        <w:rPr>
          <w:rFonts w:ascii="Arial" w:hAnsi="Arial" w:cs="Arial"/>
          <w:sz w:val="22"/>
        </w:rPr>
        <w:t xml:space="preserve"> and at KS5 we offer the BTEC Level 3 National Extended Diploma in Sport, BTEC Level 3 National Diploma in Sport and the BTEC Level 3 National Extended Certificate in Sport. </w:t>
      </w:r>
    </w:p>
    <w:p w:rsidR="008753E6" w:rsidRDefault="008753E6" w:rsidP="00A927CB">
      <w:pPr>
        <w:jc w:val="both"/>
        <w:rPr>
          <w:rFonts w:ascii="Arial" w:hAnsi="Arial" w:cs="Arial"/>
          <w:sz w:val="22"/>
        </w:rPr>
      </w:pPr>
    </w:p>
    <w:p w:rsidR="008753E6" w:rsidRPr="00A927CB" w:rsidRDefault="00410754" w:rsidP="00A927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</w:t>
      </w:r>
      <w:r w:rsidR="00E8345C">
        <w:rPr>
          <w:rFonts w:ascii="Arial" w:hAnsi="Arial" w:cs="Arial"/>
          <w:sz w:val="22"/>
        </w:rPr>
        <w:t xml:space="preserve"> September 2018, we </w:t>
      </w:r>
      <w:r>
        <w:rPr>
          <w:rFonts w:ascii="Arial" w:hAnsi="Arial" w:cs="Arial"/>
          <w:sz w:val="22"/>
        </w:rPr>
        <w:t xml:space="preserve">now </w:t>
      </w:r>
      <w:r w:rsidR="00E8345C">
        <w:rPr>
          <w:rFonts w:ascii="Arial" w:hAnsi="Arial" w:cs="Arial"/>
          <w:sz w:val="22"/>
        </w:rPr>
        <w:t xml:space="preserve">also have the </w:t>
      </w:r>
      <w:proofErr w:type="spellStart"/>
      <w:r w:rsidR="00E8345C">
        <w:rPr>
          <w:rFonts w:ascii="Arial" w:hAnsi="Arial" w:cs="Arial"/>
          <w:sz w:val="22"/>
        </w:rPr>
        <w:t>Beauchamps</w:t>
      </w:r>
      <w:proofErr w:type="spellEnd"/>
      <w:r w:rsidR="00E8345C">
        <w:rPr>
          <w:rFonts w:ascii="Arial" w:hAnsi="Arial" w:cs="Arial"/>
          <w:sz w:val="22"/>
        </w:rPr>
        <w:t xml:space="preserve"> Football Academy which is part of a carefully designed elite s</w:t>
      </w:r>
      <w:r w:rsidR="00331339">
        <w:rPr>
          <w:rFonts w:ascii="Arial" w:hAnsi="Arial" w:cs="Arial"/>
          <w:sz w:val="22"/>
        </w:rPr>
        <w:t>tudent athlete</w:t>
      </w:r>
      <w:r w:rsidR="00E8345C">
        <w:rPr>
          <w:rFonts w:ascii="Arial" w:hAnsi="Arial" w:cs="Arial"/>
          <w:sz w:val="22"/>
        </w:rPr>
        <w:t xml:space="preserve"> programme, where the students of </w:t>
      </w:r>
      <w:proofErr w:type="spellStart"/>
      <w:r w:rsidR="00E8345C">
        <w:rPr>
          <w:rFonts w:ascii="Arial" w:hAnsi="Arial" w:cs="Arial"/>
          <w:sz w:val="22"/>
        </w:rPr>
        <w:t>Beauchamps</w:t>
      </w:r>
      <w:proofErr w:type="spellEnd"/>
      <w:r w:rsidR="00E8345C">
        <w:rPr>
          <w:rFonts w:ascii="Arial" w:hAnsi="Arial" w:cs="Arial"/>
          <w:sz w:val="22"/>
        </w:rPr>
        <w:t xml:space="preserve"> will receive fully-qualified coaching. </w:t>
      </w:r>
    </w:p>
    <w:p w:rsidR="00A927CB" w:rsidRPr="00A927CB" w:rsidRDefault="00A927CB" w:rsidP="00A927CB">
      <w:pPr>
        <w:jc w:val="both"/>
        <w:rPr>
          <w:rFonts w:ascii="Arial" w:hAnsi="Arial" w:cs="Arial"/>
          <w:sz w:val="22"/>
        </w:rPr>
      </w:pPr>
    </w:p>
    <w:p w:rsidR="00A927CB" w:rsidRPr="00A927CB" w:rsidRDefault="00A927CB" w:rsidP="00A927CB">
      <w:pPr>
        <w:jc w:val="both"/>
        <w:rPr>
          <w:rFonts w:ascii="Arial" w:hAnsi="Arial" w:cs="Arial"/>
          <w:sz w:val="22"/>
        </w:rPr>
      </w:pPr>
      <w:r w:rsidRPr="00A927CB">
        <w:rPr>
          <w:rFonts w:ascii="Arial" w:hAnsi="Arial" w:cs="Arial"/>
          <w:sz w:val="22"/>
        </w:rPr>
        <w:t>There are m</w:t>
      </w:r>
      <w:r w:rsidR="00331339">
        <w:rPr>
          <w:rFonts w:ascii="Arial" w:hAnsi="Arial" w:cs="Arial"/>
          <w:sz w:val="22"/>
        </w:rPr>
        <w:t xml:space="preserve">any extra-curricular PE activities before, during and </w:t>
      </w:r>
      <w:r w:rsidR="00331339" w:rsidRPr="00A927CB">
        <w:rPr>
          <w:rFonts w:ascii="Arial" w:hAnsi="Arial" w:cs="Arial"/>
          <w:sz w:val="22"/>
        </w:rPr>
        <w:t>after</w:t>
      </w:r>
      <w:r w:rsidR="00331339">
        <w:rPr>
          <w:rFonts w:ascii="Arial" w:hAnsi="Arial" w:cs="Arial"/>
          <w:sz w:val="22"/>
        </w:rPr>
        <w:t xml:space="preserve"> school, which all members of the team are involved with.</w:t>
      </w:r>
      <w:r w:rsidRPr="00A927CB">
        <w:rPr>
          <w:rFonts w:ascii="Arial" w:hAnsi="Arial" w:cs="Arial"/>
          <w:sz w:val="22"/>
        </w:rPr>
        <w:t xml:space="preserve">  The school fully participates in the </w:t>
      </w:r>
      <w:r w:rsidR="00331339">
        <w:rPr>
          <w:rFonts w:ascii="Arial" w:hAnsi="Arial" w:cs="Arial"/>
          <w:sz w:val="22"/>
        </w:rPr>
        <w:t xml:space="preserve">local </w:t>
      </w:r>
      <w:r w:rsidRPr="00A927CB">
        <w:rPr>
          <w:rFonts w:ascii="Arial" w:hAnsi="Arial" w:cs="Arial"/>
          <w:sz w:val="22"/>
        </w:rPr>
        <w:t>district sports competitions including football,</w:t>
      </w:r>
      <w:r w:rsidR="00410754">
        <w:rPr>
          <w:rFonts w:ascii="Arial" w:hAnsi="Arial" w:cs="Arial"/>
          <w:sz w:val="22"/>
        </w:rPr>
        <w:t xml:space="preserve"> futsal,</w:t>
      </w:r>
      <w:r w:rsidRPr="00A927CB">
        <w:rPr>
          <w:rFonts w:ascii="Arial" w:hAnsi="Arial" w:cs="Arial"/>
          <w:sz w:val="22"/>
        </w:rPr>
        <w:t xml:space="preserve"> netball,</w:t>
      </w:r>
      <w:r>
        <w:rPr>
          <w:rFonts w:ascii="Arial" w:hAnsi="Arial" w:cs="Arial"/>
          <w:sz w:val="22"/>
        </w:rPr>
        <w:t xml:space="preserve"> basketball,</w:t>
      </w:r>
      <w:r w:rsidR="00410754">
        <w:rPr>
          <w:rFonts w:ascii="Arial" w:hAnsi="Arial" w:cs="Arial"/>
          <w:sz w:val="22"/>
        </w:rPr>
        <w:t xml:space="preserve"> table tennis, badminton, swimming</w:t>
      </w:r>
      <w:r w:rsidR="00331339">
        <w:rPr>
          <w:rFonts w:ascii="Arial" w:hAnsi="Arial" w:cs="Arial"/>
          <w:sz w:val="22"/>
        </w:rPr>
        <w:t xml:space="preserve">, gymnastics, </w:t>
      </w:r>
      <w:proofErr w:type="spellStart"/>
      <w:r w:rsidR="00331339">
        <w:rPr>
          <w:rFonts w:ascii="Arial" w:hAnsi="Arial" w:cs="Arial"/>
          <w:sz w:val="22"/>
        </w:rPr>
        <w:t>trampolining</w:t>
      </w:r>
      <w:proofErr w:type="spellEnd"/>
      <w:r w:rsidR="00331339">
        <w:rPr>
          <w:rFonts w:ascii="Arial" w:hAnsi="Arial" w:cs="Arial"/>
          <w:sz w:val="22"/>
        </w:rPr>
        <w:t xml:space="preserve">, </w:t>
      </w:r>
      <w:r w:rsidRPr="00A927CB">
        <w:rPr>
          <w:rFonts w:ascii="Arial" w:hAnsi="Arial" w:cs="Arial"/>
          <w:sz w:val="22"/>
        </w:rPr>
        <w:t>cross country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rounders</w:t>
      </w:r>
      <w:proofErr w:type="spellEnd"/>
      <w:r>
        <w:rPr>
          <w:rFonts w:ascii="Arial" w:hAnsi="Arial" w:cs="Arial"/>
          <w:sz w:val="22"/>
        </w:rPr>
        <w:t xml:space="preserve">, cricket and athletics as well as </w:t>
      </w:r>
      <w:r w:rsidR="00331339">
        <w:rPr>
          <w:rFonts w:ascii="Arial" w:hAnsi="Arial" w:cs="Arial"/>
          <w:sz w:val="22"/>
        </w:rPr>
        <w:t xml:space="preserve">competing in the </w:t>
      </w:r>
      <w:r>
        <w:rPr>
          <w:rFonts w:ascii="Arial" w:hAnsi="Arial" w:cs="Arial"/>
          <w:sz w:val="22"/>
        </w:rPr>
        <w:t>Ess</w:t>
      </w:r>
      <w:r w:rsidR="00331339">
        <w:rPr>
          <w:rFonts w:ascii="Arial" w:hAnsi="Arial" w:cs="Arial"/>
          <w:sz w:val="22"/>
        </w:rPr>
        <w:t xml:space="preserve">ex Cup for football and netball and the Essex FA Futsal competition. </w:t>
      </w:r>
    </w:p>
    <w:p w:rsidR="00A927CB" w:rsidRPr="00A927CB" w:rsidRDefault="00A927CB" w:rsidP="00A927CB">
      <w:pPr>
        <w:jc w:val="both"/>
        <w:rPr>
          <w:rFonts w:ascii="Arial" w:hAnsi="Arial" w:cs="Arial"/>
          <w:sz w:val="22"/>
        </w:rPr>
      </w:pPr>
    </w:p>
    <w:p w:rsidR="00A927CB" w:rsidRDefault="00A927CB" w:rsidP="00A927CB">
      <w:pPr>
        <w:jc w:val="both"/>
        <w:rPr>
          <w:rFonts w:ascii="Arial" w:hAnsi="Arial" w:cs="Arial"/>
          <w:sz w:val="22"/>
        </w:rPr>
      </w:pPr>
      <w:r w:rsidRPr="00A927CB">
        <w:rPr>
          <w:rFonts w:ascii="Arial" w:hAnsi="Arial" w:cs="Arial"/>
          <w:sz w:val="22"/>
        </w:rPr>
        <w:t xml:space="preserve">The department </w:t>
      </w:r>
      <w:r w:rsidR="001B2DE8">
        <w:rPr>
          <w:rFonts w:ascii="Arial" w:hAnsi="Arial" w:cs="Arial"/>
          <w:sz w:val="22"/>
        </w:rPr>
        <w:t>has its own networked office, with developing</w:t>
      </w:r>
      <w:r w:rsidRPr="00A927CB">
        <w:rPr>
          <w:rFonts w:ascii="Arial" w:hAnsi="Arial" w:cs="Arial"/>
          <w:sz w:val="22"/>
        </w:rPr>
        <w:t xml:space="preserve"> sports facilities including a</w:t>
      </w:r>
      <w:r w:rsidR="001B2DE8">
        <w:rPr>
          <w:rFonts w:ascii="Arial" w:hAnsi="Arial" w:cs="Arial"/>
          <w:sz w:val="22"/>
        </w:rPr>
        <w:t xml:space="preserve"> 3G all-weather pitch, </w:t>
      </w:r>
      <w:r w:rsidR="00410754">
        <w:rPr>
          <w:rFonts w:ascii="Arial" w:hAnsi="Arial" w:cs="Arial"/>
          <w:sz w:val="22"/>
        </w:rPr>
        <w:t>fitness suite</w:t>
      </w:r>
      <w:r w:rsidRPr="00A927CB">
        <w:rPr>
          <w:rFonts w:ascii="Arial" w:hAnsi="Arial" w:cs="Arial"/>
          <w:sz w:val="22"/>
        </w:rPr>
        <w:t xml:space="preserve">, sports hall, </w:t>
      </w:r>
      <w:r w:rsidR="001B2DE8">
        <w:rPr>
          <w:rFonts w:ascii="Arial" w:hAnsi="Arial" w:cs="Arial"/>
          <w:sz w:val="22"/>
        </w:rPr>
        <w:t xml:space="preserve">playing field, netball courts, long jump pit and detached playing fields for fixtures. </w:t>
      </w:r>
    </w:p>
    <w:p w:rsidR="001B2DE8" w:rsidRPr="00A927CB" w:rsidRDefault="001B2DE8" w:rsidP="00A927CB">
      <w:pPr>
        <w:jc w:val="both"/>
        <w:rPr>
          <w:rFonts w:ascii="Arial" w:hAnsi="Arial" w:cs="Arial"/>
          <w:sz w:val="22"/>
        </w:rPr>
      </w:pPr>
    </w:p>
    <w:p w:rsidR="00A927CB" w:rsidRPr="00A927CB" w:rsidRDefault="00A927CB" w:rsidP="00A927CB">
      <w:pPr>
        <w:jc w:val="both"/>
        <w:rPr>
          <w:rFonts w:ascii="Arial" w:hAnsi="Arial" w:cs="Arial"/>
          <w:sz w:val="22"/>
        </w:rPr>
      </w:pPr>
      <w:r w:rsidRPr="00A927CB">
        <w:rPr>
          <w:rFonts w:ascii="Arial" w:hAnsi="Arial" w:cs="Arial"/>
          <w:sz w:val="22"/>
        </w:rPr>
        <w:t>This is a welcomi</w:t>
      </w:r>
      <w:r w:rsidR="001B2DE8">
        <w:rPr>
          <w:rFonts w:ascii="Arial" w:hAnsi="Arial" w:cs="Arial"/>
          <w:sz w:val="22"/>
        </w:rPr>
        <w:t xml:space="preserve">ng team who work hard together and are highly dedicated in striving to achieve the best possible outcomes for our students. </w:t>
      </w:r>
      <w:r w:rsidRPr="00A927CB">
        <w:rPr>
          <w:rFonts w:ascii="Arial" w:hAnsi="Arial" w:cs="Arial"/>
          <w:sz w:val="22"/>
        </w:rPr>
        <w:t>They encompass a wide range of skills, which enable students of all interests to enjoy their curricular and extra-curricular PE.</w:t>
      </w:r>
      <w:bookmarkStart w:id="0" w:name="_GoBack"/>
      <w:bookmarkEnd w:id="0"/>
    </w:p>
    <w:p w:rsidR="00A927CB" w:rsidRPr="00A927CB" w:rsidRDefault="00A927CB" w:rsidP="00A927CB">
      <w:pPr>
        <w:jc w:val="both"/>
        <w:rPr>
          <w:rFonts w:ascii="Arial" w:hAnsi="Arial" w:cs="Arial"/>
          <w:sz w:val="22"/>
        </w:rPr>
      </w:pPr>
    </w:p>
    <w:p w:rsidR="00A927CB" w:rsidRDefault="00A927CB" w:rsidP="00A927CB">
      <w:pPr>
        <w:jc w:val="both"/>
        <w:rPr>
          <w:rFonts w:ascii="Arial" w:hAnsi="Arial" w:cs="Arial"/>
          <w:sz w:val="22"/>
        </w:rPr>
      </w:pPr>
      <w:r w:rsidRPr="00A927CB">
        <w:rPr>
          <w:rFonts w:ascii="Arial" w:hAnsi="Arial" w:cs="Arial"/>
          <w:sz w:val="22"/>
        </w:rPr>
        <w:t>The school is committed to safeguarding and promoting the welfare of children and young people and expects all staff and volunteers to share this commitment.  If succes</w:t>
      </w:r>
      <w:r>
        <w:rPr>
          <w:rFonts w:ascii="Arial" w:hAnsi="Arial" w:cs="Arial"/>
          <w:sz w:val="22"/>
        </w:rPr>
        <w:t>sful, an enhanced DBS</w:t>
      </w:r>
      <w:r w:rsidRPr="00A927CB">
        <w:rPr>
          <w:rFonts w:ascii="Arial" w:hAnsi="Arial" w:cs="Arial"/>
          <w:sz w:val="22"/>
        </w:rPr>
        <w:t xml:space="preserve"> will be sought.</w:t>
      </w:r>
    </w:p>
    <w:p w:rsidR="001B2DE8" w:rsidRDefault="001B2DE8" w:rsidP="00A927CB">
      <w:pPr>
        <w:jc w:val="both"/>
        <w:rPr>
          <w:rFonts w:ascii="Arial" w:hAnsi="Arial" w:cs="Arial"/>
          <w:sz w:val="22"/>
        </w:rPr>
      </w:pPr>
    </w:p>
    <w:sectPr w:rsidR="001B2DE8">
      <w:headerReference w:type="default" r:id="rId7"/>
      <w:footerReference w:type="default" r:id="rId8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3D" w:rsidRDefault="00CC75D1">
      <w:r>
        <w:separator/>
      </w:r>
    </w:p>
  </w:endnote>
  <w:endnote w:type="continuationSeparator" w:id="0">
    <w:p w:rsidR="00A1053D" w:rsidRDefault="00C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3D" w:rsidRPr="00C01B14" w:rsidRDefault="00CC75D1">
    <w:pPr>
      <w:pStyle w:val="Footer"/>
      <w:jc w:val="right"/>
      <w:rPr>
        <w:rFonts w:ascii="Tahoma" w:hAnsi="Tahoma" w:cs="Tahoma"/>
        <w:color w:val="7F7F7F" w:themeColor="text1" w:themeTint="80"/>
        <w:sz w:val="16"/>
      </w:rPr>
    </w:pPr>
    <w:proofErr w:type="spellStart"/>
    <w:r w:rsidRPr="00C01B14">
      <w:rPr>
        <w:rFonts w:ascii="Tahoma" w:hAnsi="Tahoma" w:cs="Tahoma"/>
        <w:i/>
        <w:color w:val="7F7F7F" w:themeColor="text1" w:themeTint="80"/>
        <w:sz w:val="16"/>
      </w:rPr>
      <w:t>B</w:t>
    </w:r>
    <w:r w:rsidR="00C01B14" w:rsidRPr="00C01B14">
      <w:rPr>
        <w:rFonts w:ascii="Tahoma" w:hAnsi="Tahoma" w:cs="Tahoma"/>
        <w:i/>
        <w:color w:val="7F7F7F" w:themeColor="text1" w:themeTint="80"/>
        <w:sz w:val="16"/>
      </w:rPr>
      <w:t>eauchamps</w:t>
    </w:r>
    <w:proofErr w:type="spellEnd"/>
    <w:r w:rsidR="00C01B14" w:rsidRPr="00C01B14">
      <w:rPr>
        <w:rFonts w:ascii="Tahoma" w:hAnsi="Tahoma" w:cs="Tahoma"/>
        <w:i/>
        <w:color w:val="7F7F7F" w:themeColor="text1" w:themeTint="80"/>
        <w:sz w:val="16"/>
      </w:rPr>
      <w:t xml:space="preserve"> High School/</w:t>
    </w:r>
    <w:r w:rsidRPr="00C01B14">
      <w:rPr>
        <w:rFonts w:ascii="Tahoma" w:hAnsi="Tahoma" w:cs="Tahoma"/>
        <w:i/>
        <w:color w:val="7F7F7F" w:themeColor="text1" w:themeTint="80"/>
        <w:sz w:val="16"/>
      </w:rPr>
      <w:t>September 201</w:t>
    </w:r>
    <w:r w:rsidR="003A44CF">
      <w:rPr>
        <w:rFonts w:ascii="Tahoma" w:hAnsi="Tahoma" w:cs="Tahoma"/>
        <w:i/>
        <w:color w:val="7F7F7F" w:themeColor="text1" w:themeTint="80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3D" w:rsidRDefault="00CC75D1">
      <w:r>
        <w:separator/>
      </w:r>
    </w:p>
  </w:footnote>
  <w:footnote w:type="continuationSeparator" w:id="0">
    <w:p w:rsidR="00A1053D" w:rsidRDefault="00CC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6"/>
      <w:gridCol w:w="6428"/>
    </w:tblGrid>
    <w:tr w:rsidR="00A1053D">
      <w:tc>
        <w:tcPr>
          <w:tcW w:w="2093" w:type="dxa"/>
          <w:shd w:val="clear" w:color="auto" w:fill="auto"/>
          <w:vAlign w:val="center"/>
        </w:tcPr>
        <w:p w:rsidR="00A1053D" w:rsidRDefault="00CC75D1" w:rsidP="00C01B14">
          <w:pPr>
            <w:rPr>
              <w:rFonts w:ascii="Tahoma" w:hAnsi="Tahoma" w:cs="Tahoma"/>
              <w:b/>
              <w:sz w:val="32"/>
            </w:rPr>
          </w:pPr>
          <w:r>
            <w:rPr>
              <w:noProof/>
              <w:sz w:val="8"/>
              <w:lang w:eastAsia="en-GB"/>
            </w:rPr>
            <w:drawing>
              <wp:inline distT="0" distB="0" distL="0" distR="0">
                <wp:extent cx="962025" cy="942975"/>
                <wp:effectExtent l="0" t="0" r="9525" b="9525"/>
                <wp:docPr id="1" name="Picture 1" descr="Beauchamps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auchamps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shd w:val="clear" w:color="auto" w:fill="auto"/>
          <w:vAlign w:val="center"/>
        </w:tcPr>
        <w:p w:rsidR="00A1053D" w:rsidRDefault="00CC75D1">
          <w:pPr>
            <w:rPr>
              <w:rFonts w:ascii="Tahoma" w:hAnsi="Tahoma" w:cs="Tahoma"/>
              <w:b/>
              <w:sz w:val="32"/>
            </w:rPr>
          </w:pPr>
          <w:r>
            <w:rPr>
              <w:rFonts w:ascii="Tahoma" w:hAnsi="Tahoma" w:cs="Tahoma"/>
              <w:b/>
              <w:sz w:val="32"/>
            </w:rPr>
            <w:t>BEAUCHAMPS HIGH SCHOOL</w:t>
          </w:r>
        </w:p>
      </w:tc>
    </w:tr>
  </w:tbl>
  <w:p w:rsidR="00A1053D" w:rsidRDefault="00A10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1"/>
    <w:rsid w:val="00154F06"/>
    <w:rsid w:val="001B2DE8"/>
    <w:rsid w:val="002E6E70"/>
    <w:rsid w:val="002F0B2A"/>
    <w:rsid w:val="00331339"/>
    <w:rsid w:val="003A37DB"/>
    <w:rsid w:val="003A44CF"/>
    <w:rsid w:val="003B7494"/>
    <w:rsid w:val="00410754"/>
    <w:rsid w:val="00805945"/>
    <w:rsid w:val="008753E6"/>
    <w:rsid w:val="008B3868"/>
    <w:rsid w:val="00A1053D"/>
    <w:rsid w:val="00A927CB"/>
    <w:rsid w:val="00B10D24"/>
    <w:rsid w:val="00C01B14"/>
    <w:rsid w:val="00CB052E"/>
    <w:rsid w:val="00CB33ED"/>
    <w:rsid w:val="00CC75D1"/>
    <w:rsid w:val="00E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C71530E1-901D-4328-9021-BC2C5DE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38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0A94-F921-49BF-94A7-BECEBE8F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DEPARTMENT</vt:lpstr>
    </vt:vector>
  </TitlesOfParts>
  <Company>Beauchamps GM School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DEPARTMENT</dc:title>
  <dc:subject/>
  <dc:creator>Head Teacher.</dc:creator>
  <cp:keywords/>
  <cp:lastModifiedBy>O'Neill, Susanne</cp:lastModifiedBy>
  <cp:revision>3</cp:revision>
  <cp:lastPrinted>2019-04-30T12:35:00Z</cp:lastPrinted>
  <dcterms:created xsi:type="dcterms:W3CDTF">2018-09-14T08:39:00Z</dcterms:created>
  <dcterms:modified xsi:type="dcterms:W3CDTF">2019-04-30T12:42:00Z</dcterms:modified>
</cp:coreProperties>
</file>