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4" w:type="dxa"/>
        <w:tblInd w:w="-714" w:type="dxa"/>
        <w:tblLook w:val="04A0" w:firstRow="1" w:lastRow="0" w:firstColumn="1" w:lastColumn="0" w:noHBand="0" w:noVBand="1"/>
      </w:tblPr>
      <w:tblGrid>
        <w:gridCol w:w="2552"/>
        <w:gridCol w:w="5670"/>
        <w:gridCol w:w="6662"/>
      </w:tblGrid>
      <w:tr w:rsidR="0016179F" w:rsidTr="00514F28">
        <w:tc>
          <w:tcPr>
            <w:tcW w:w="14884" w:type="dxa"/>
            <w:gridSpan w:val="3"/>
          </w:tcPr>
          <w:p w:rsidR="0016179F" w:rsidRDefault="00FE0D63" w:rsidP="0016179F">
            <w:pPr>
              <w:pStyle w:val="Heading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and Learning Assistant</w:t>
            </w:r>
          </w:p>
          <w:p w:rsidR="0016179F" w:rsidRDefault="0016179F" w:rsidP="0016179F">
            <w:pPr>
              <w:pStyle w:val="Heading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 Specification</w:t>
            </w:r>
          </w:p>
          <w:p w:rsidR="0016179F" w:rsidRDefault="0016179F" w:rsidP="0016179F">
            <w:pPr>
              <w:pStyle w:val="bold"/>
              <w:jc w:val="center"/>
            </w:pPr>
          </w:p>
        </w:tc>
      </w:tr>
      <w:tr w:rsidR="0016179F" w:rsidTr="00264A1C">
        <w:tc>
          <w:tcPr>
            <w:tcW w:w="2552" w:type="dxa"/>
          </w:tcPr>
          <w:p w:rsidR="0016179F" w:rsidRPr="00720D90" w:rsidRDefault="0016179F" w:rsidP="0016179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6179F" w:rsidRDefault="0016179F" w:rsidP="0016179F">
            <w:pPr>
              <w:pStyle w:val="bold"/>
            </w:pPr>
            <w:r>
              <w:t>Essential</w:t>
            </w:r>
          </w:p>
        </w:tc>
        <w:tc>
          <w:tcPr>
            <w:tcW w:w="6662" w:type="dxa"/>
          </w:tcPr>
          <w:p w:rsidR="0016179F" w:rsidRDefault="0016179F" w:rsidP="0016179F">
            <w:pPr>
              <w:pStyle w:val="bold"/>
            </w:pPr>
            <w:r>
              <w:t>Desirable</w:t>
            </w:r>
          </w:p>
        </w:tc>
      </w:tr>
      <w:tr w:rsidR="0016179F" w:rsidTr="00264A1C">
        <w:tc>
          <w:tcPr>
            <w:tcW w:w="2552" w:type="dxa"/>
          </w:tcPr>
          <w:p w:rsidR="0016179F" w:rsidRDefault="0016179F" w:rsidP="0016179F">
            <w:pPr>
              <w:pStyle w:val="bold"/>
            </w:pPr>
            <w:r>
              <w:t>Qualifications and experience</w:t>
            </w:r>
          </w:p>
        </w:tc>
        <w:tc>
          <w:tcPr>
            <w:tcW w:w="5670" w:type="dxa"/>
          </w:tcPr>
          <w:p w:rsidR="0016179F" w:rsidRDefault="0016179F" w:rsidP="0016179F"/>
          <w:p w:rsidR="00E250B3" w:rsidRDefault="0016179F" w:rsidP="00E250B3">
            <w:r>
              <w:t>GCSE qualifications or equivalent</w:t>
            </w:r>
            <w:r w:rsidR="00E250B3">
              <w:t>, including</w:t>
            </w:r>
            <w:r>
              <w:t xml:space="preserve"> </w:t>
            </w:r>
            <w:r w:rsidR="00E250B3">
              <w:t>GCSE English and Maths at Grade C or above.</w:t>
            </w:r>
          </w:p>
          <w:p w:rsidR="00FE0D63" w:rsidRDefault="00FE0D63" w:rsidP="00E250B3">
            <w:r>
              <w:t>Some experience of working in a school setting</w:t>
            </w:r>
            <w:r w:rsidR="004F578E">
              <w:t xml:space="preserve"> to support individual or groups of children</w:t>
            </w:r>
          </w:p>
          <w:p w:rsidR="0016179F" w:rsidRDefault="0016179F" w:rsidP="0016179F">
            <w:r>
              <w:t>Have good comm</w:t>
            </w:r>
            <w:r w:rsidR="004F578E">
              <w:t>unication and expressive skills (both written and verbal)</w:t>
            </w:r>
          </w:p>
          <w:p w:rsidR="0016179F" w:rsidRDefault="0016179F" w:rsidP="00FE0D63"/>
        </w:tc>
        <w:tc>
          <w:tcPr>
            <w:tcW w:w="6662" w:type="dxa"/>
          </w:tcPr>
          <w:p w:rsidR="0016179F" w:rsidRDefault="0016179F" w:rsidP="0016179F">
            <w:r>
              <w:t>Experience of working with children who have a wide variety of educational needs</w:t>
            </w:r>
          </w:p>
          <w:p w:rsidR="0016179F" w:rsidRDefault="0016179F" w:rsidP="0016179F">
            <w:r>
              <w:t>To have been involved in intervention work to support learning.</w:t>
            </w:r>
          </w:p>
          <w:p w:rsidR="00650682" w:rsidRDefault="00650682" w:rsidP="0016179F">
            <w:r>
              <w:t>Experienc</w:t>
            </w:r>
            <w:r w:rsidR="00CA5FEF">
              <w:t xml:space="preserve">e of working with children with social an emotional </w:t>
            </w:r>
            <w:proofErr w:type="gramStart"/>
            <w:r w:rsidR="00CA5FEF">
              <w:t>needs</w:t>
            </w:r>
            <w:proofErr w:type="gramEnd"/>
          </w:p>
          <w:p w:rsidR="00FE0D63" w:rsidRDefault="00FE0D63" w:rsidP="00FE0D63">
            <w:r>
              <w:t>Experience of maintaining SEN records.</w:t>
            </w:r>
          </w:p>
          <w:p w:rsidR="00FE0D63" w:rsidRDefault="00FE0D63" w:rsidP="00FE0D63">
            <w:r>
              <w:t>Experience and knowledge of working with One Plans and personalised target.</w:t>
            </w:r>
          </w:p>
          <w:p w:rsidR="00FE0D63" w:rsidRDefault="00FE0D63" w:rsidP="00FE0D63"/>
        </w:tc>
      </w:tr>
      <w:tr w:rsidR="0016179F" w:rsidTr="00264A1C">
        <w:tc>
          <w:tcPr>
            <w:tcW w:w="2552" w:type="dxa"/>
          </w:tcPr>
          <w:p w:rsidR="0016179F" w:rsidRDefault="0016179F" w:rsidP="0016179F">
            <w:pPr>
              <w:pStyle w:val="bold"/>
            </w:pPr>
            <w:r>
              <w:t>Knowledge and understanding</w:t>
            </w:r>
          </w:p>
        </w:tc>
        <w:tc>
          <w:tcPr>
            <w:tcW w:w="5670" w:type="dxa"/>
          </w:tcPr>
          <w:p w:rsidR="0016179F" w:rsidRDefault="0016179F" w:rsidP="0016179F">
            <w:pPr>
              <w:rPr>
                <w:b/>
                <w:bCs/>
              </w:rPr>
            </w:pPr>
          </w:p>
          <w:p w:rsidR="0016179F" w:rsidRDefault="0016179F" w:rsidP="0016179F">
            <w:pPr>
              <w:rPr>
                <w:b/>
                <w:bCs/>
              </w:rPr>
            </w:pPr>
            <w:r>
              <w:rPr>
                <w:b/>
                <w:bCs/>
              </w:rPr>
              <w:t>The</w:t>
            </w:r>
            <w:r w:rsidRPr="00DC27CA">
              <w:rPr>
                <w:b/>
                <w:bCs/>
              </w:rPr>
              <w:t xml:space="preserve"> TA should have knowledge and understanding of:</w:t>
            </w:r>
          </w:p>
          <w:p w:rsidR="0016179F" w:rsidRPr="00BF4FC7" w:rsidRDefault="0016179F" w:rsidP="0016179F">
            <w:pPr>
              <w:rPr>
                <w:bCs/>
              </w:rPr>
            </w:pPr>
            <w:r>
              <w:rPr>
                <w:bCs/>
              </w:rPr>
              <w:t>t</w:t>
            </w:r>
            <w:r w:rsidRPr="00BF4FC7">
              <w:rPr>
                <w:bCs/>
              </w:rPr>
              <w:t xml:space="preserve">he </w:t>
            </w:r>
            <w:r>
              <w:rPr>
                <w:bCs/>
              </w:rPr>
              <w:t>P</w:t>
            </w:r>
            <w:r w:rsidRPr="00BF4FC7">
              <w:rPr>
                <w:bCs/>
              </w:rPr>
              <w:t xml:space="preserve">rimary </w:t>
            </w:r>
            <w:r>
              <w:rPr>
                <w:bCs/>
              </w:rPr>
              <w:t xml:space="preserve">school </w:t>
            </w:r>
            <w:r w:rsidRPr="00BF4FC7">
              <w:rPr>
                <w:bCs/>
              </w:rPr>
              <w:t>curriculum</w:t>
            </w:r>
          </w:p>
          <w:p w:rsidR="0016179F" w:rsidRDefault="0016179F" w:rsidP="0016179F">
            <w:r>
              <w:t>how to support children in literacy and numeracy;</w:t>
            </w:r>
          </w:p>
          <w:p w:rsidR="0016179F" w:rsidRDefault="0016179F" w:rsidP="0016179F">
            <w:r>
              <w:t>supporting children with Special Educational Needs;</w:t>
            </w:r>
          </w:p>
          <w:p w:rsidR="0016179F" w:rsidRDefault="0016179F" w:rsidP="0016179F">
            <w:r>
              <w:t>how children learn and how to motivate them;</w:t>
            </w:r>
          </w:p>
          <w:p w:rsidR="0016179F" w:rsidRDefault="0016179F" w:rsidP="0016179F">
            <w:r>
              <w:t>the roles played by various adults in a child’s education.</w:t>
            </w:r>
          </w:p>
          <w:p w:rsidR="0016179F" w:rsidRDefault="0016179F" w:rsidP="0016179F"/>
          <w:p w:rsidR="0016179F" w:rsidRDefault="0016179F" w:rsidP="0016179F"/>
          <w:p w:rsidR="0016179F" w:rsidRDefault="0016179F" w:rsidP="0016179F"/>
        </w:tc>
        <w:tc>
          <w:tcPr>
            <w:tcW w:w="6662" w:type="dxa"/>
          </w:tcPr>
          <w:p w:rsidR="0016179F" w:rsidRDefault="0016179F" w:rsidP="0016179F"/>
        </w:tc>
      </w:tr>
      <w:tr w:rsidR="0016179F" w:rsidTr="00264A1C">
        <w:tc>
          <w:tcPr>
            <w:tcW w:w="2552" w:type="dxa"/>
          </w:tcPr>
          <w:p w:rsidR="0016179F" w:rsidRDefault="0016179F" w:rsidP="0016179F">
            <w:pPr>
              <w:pStyle w:val="bold"/>
            </w:pPr>
            <w:r>
              <w:t>Personal characteristics</w:t>
            </w:r>
          </w:p>
        </w:tc>
        <w:tc>
          <w:tcPr>
            <w:tcW w:w="5670" w:type="dxa"/>
          </w:tcPr>
          <w:p w:rsidR="0016179F" w:rsidRDefault="0016179F" w:rsidP="0016179F">
            <w:r>
              <w:t>Calmness</w:t>
            </w:r>
          </w:p>
          <w:p w:rsidR="0016179F" w:rsidRDefault="0016179F" w:rsidP="0016179F">
            <w:r>
              <w:t>Confidentiality</w:t>
            </w:r>
          </w:p>
          <w:p w:rsidR="0016179F" w:rsidRDefault="0016179F" w:rsidP="0016179F">
            <w:r>
              <w:t>Empathy</w:t>
            </w:r>
          </w:p>
          <w:p w:rsidR="0016179F" w:rsidRDefault="0016179F" w:rsidP="0016179F">
            <w:r>
              <w:t>Enthusiasm</w:t>
            </w:r>
          </w:p>
          <w:p w:rsidR="0016179F" w:rsidRDefault="0016179F" w:rsidP="0016179F">
            <w:r>
              <w:t>Dedication</w:t>
            </w:r>
          </w:p>
          <w:p w:rsidR="0016179F" w:rsidRDefault="0016179F" w:rsidP="0016179F">
            <w:r>
              <w:t>Flexibility</w:t>
            </w:r>
          </w:p>
          <w:p w:rsidR="0016179F" w:rsidRDefault="0016179F" w:rsidP="0016179F">
            <w:r>
              <w:t>Initiative</w:t>
            </w:r>
          </w:p>
          <w:p w:rsidR="0016179F" w:rsidRDefault="0016179F" w:rsidP="0016179F">
            <w:r>
              <w:lastRenderedPageBreak/>
              <w:t>Reliability</w:t>
            </w:r>
          </w:p>
          <w:p w:rsidR="0016179F" w:rsidRDefault="0016179F" w:rsidP="0016179F">
            <w:r>
              <w:t>Ability to work in team</w:t>
            </w:r>
          </w:p>
          <w:p w:rsidR="0016179F" w:rsidRDefault="0016179F" w:rsidP="0016179F">
            <w:r>
              <w:t>Ability to build good relationships with pupils and colleagues</w:t>
            </w:r>
          </w:p>
          <w:p w:rsidR="0016179F" w:rsidRDefault="0016179F" w:rsidP="0016179F"/>
        </w:tc>
        <w:tc>
          <w:tcPr>
            <w:tcW w:w="6662" w:type="dxa"/>
          </w:tcPr>
          <w:p w:rsidR="0016179F" w:rsidRDefault="004F578E" w:rsidP="0016179F">
            <w:r>
              <w:lastRenderedPageBreak/>
              <w:t>An interest in developing a long term career in an educational setting</w:t>
            </w:r>
          </w:p>
        </w:tc>
      </w:tr>
      <w:tr w:rsidR="0016179F" w:rsidTr="00264A1C">
        <w:tc>
          <w:tcPr>
            <w:tcW w:w="2552" w:type="dxa"/>
          </w:tcPr>
          <w:p w:rsidR="0016179F" w:rsidRDefault="0016179F" w:rsidP="0016179F">
            <w:pPr>
              <w:pStyle w:val="bold"/>
            </w:pPr>
            <w:r>
              <w:lastRenderedPageBreak/>
              <w:t>Skills</w:t>
            </w:r>
          </w:p>
        </w:tc>
        <w:tc>
          <w:tcPr>
            <w:tcW w:w="5670" w:type="dxa"/>
          </w:tcPr>
          <w:p w:rsidR="0016179F" w:rsidRPr="00DC27CA" w:rsidRDefault="0016179F" w:rsidP="001617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r w:rsidRPr="00DC27CA">
              <w:rPr>
                <w:b/>
                <w:bCs/>
              </w:rPr>
              <w:t>TA will be able to:</w:t>
            </w:r>
          </w:p>
          <w:p w:rsidR="0016179F" w:rsidRDefault="0016179F" w:rsidP="0016179F">
            <w:r>
              <w:t>help professional staff to achieve their objectives;</w:t>
            </w:r>
          </w:p>
          <w:p w:rsidR="0016179F" w:rsidRDefault="0016179F" w:rsidP="0016179F">
            <w:r>
              <w:t>model acceptable behaviour; supervise and control children, encourage good social skills and adhere to defined standards;</w:t>
            </w:r>
          </w:p>
          <w:p w:rsidR="0016179F" w:rsidRDefault="0016179F" w:rsidP="0016179F">
            <w:r>
              <w:t>liaise and communicate effectively with others;</w:t>
            </w:r>
          </w:p>
          <w:p w:rsidR="0016179F" w:rsidRDefault="0016179F" w:rsidP="0016179F">
            <w:r>
              <w:t>demonstrate good organisational skills;</w:t>
            </w:r>
          </w:p>
          <w:p w:rsidR="0016179F" w:rsidRDefault="0016179F" w:rsidP="0016179F">
            <w:r>
              <w:t>work with an individual or a group;</w:t>
            </w:r>
          </w:p>
          <w:p w:rsidR="0016179F" w:rsidRDefault="0016179F" w:rsidP="0016179F">
            <w:r>
              <w:t>reinforce teaching points during teacher input;</w:t>
            </w:r>
          </w:p>
          <w:p w:rsidR="0016179F" w:rsidRDefault="0016179F" w:rsidP="0016179F">
            <w:r>
              <w:t>clear up misunderstandings and sort out misconceptions;</w:t>
            </w:r>
          </w:p>
          <w:p w:rsidR="0016179F" w:rsidRDefault="0016179F" w:rsidP="0016179F">
            <w:r>
              <w:t>teach new concepts as agreed with the class teacher;</w:t>
            </w:r>
          </w:p>
          <w:p w:rsidR="0016179F" w:rsidRDefault="0016179F" w:rsidP="0016179F">
            <w:r>
              <w:t>implement strategies for developing writing, reading, and number skills;</w:t>
            </w:r>
          </w:p>
          <w:p w:rsidR="0016179F" w:rsidRDefault="0016179F" w:rsidP="0016179F">
            <w:r>
              <w:t>extend children’s thinking skills;</w:t>
            </w:r>
          </w:p>
          <w:p w:rsidR="0016179F" w:rsidRDefault="0016179F" w:rsidP="0016179F">
            <w:r>
              <w:t>assess children’s understanding of text and reading skills;</w:t>
            </w:r>
          </w:p>
          <w:p w:rsidR="0016179F" w:rsidRDefault="0016179F" w:rsidP="0016179F">
            <w:r>
              <w:t>assess children’s understanding of maths concepts;</w:t>
            </w:r>
          </w:p>
          <w:p w:rsidR="0016179F" w:rsidRDefault="0016179F" w:rsidP="0016179F">
            <w:r>
              <w:t>discuss with children their understanding of learning objectives;</w:t>
            </w:r>
          </w:p>
          <w:p w:rsidR="0016179F" w:rsidRDefault="0016179F" w:rsidP="0016179F">
            <w:r>
              <w:t>suggest ways of developing their learning;</w:t>
            </w:r>
          </w:p>
          <w:p w:rsidR="0016179F" w:rsidRDefault="0016179F" w:rsidP="0016179F">
            <w:r>
              <w:t>take an active involvement in planning;</w:t>
            </w:r>
          </w:p>
          <w:p w:rsidR="00FE0D63" w:rsidRDefault="00FE0D63" w:rsidP="0016179F">
            <w:r>
              <w:t>learn how to deliver learning support interventions to groups or individual children and deliver these regularly</w:t>
            </w:r>
          </w:p>
          <w:p w:rsidR="0016179F" w:rsidRDefault="00FE0D63" w:rsidP="0016179F">
            <w:r>
              <w:t>maintain records of learning support interventions</w:t>
            </w:r>
          </w:p>
          <w:p w:rsidR="004F578E" w:rsidRDefault="004F578E" w:rsidP="0016179F">
            <w:r>
              <w:t xml:space="preserve">be able to use common computer/software applications </w:t>
            </w:r>
            <w:proofErr w:type="spellStart"/>
            <w:r>
              <w:t>eg</w:t>
            </w:r>
            <w:proofErr w:type="spellEnd"/>
            <w:r>
              <w:t xml:space="preserve"> Microsoft Office, digital cameras</w:t>
            </w:r>
            <w:bookmarkStart w:id="0" w:name="_GoBack"/>
            <w:bookmarkEnd w:id="0"/>
          </w:p>
        </w:tc>
        <w:tc>
          <w:tcPr>
            <w:tcW w:w="6662" w:type="dxa"/>
          </w:tcPr>
          <w:p w:rsidR="0016179F" w:rsidRDefault="00FE0D63" w:rsidP="0016179F">
            <w:r>
              <w:t xml:space="preserve">In addition, </w:t>
            </w:r>
            <w:r w:rsidR="0016179F">
              <w:t xml:space="preserve">TA might also be expected to: </w:t>
            </w:r>
          </w:p>
          <w:p w:rsidR="0016179F" w:rsidRDefault="0016179F" w:rsidP="0016179F">
            <w:r>
              <w:t>get involved in professional development, and attend courses.</w:t>
            </w:r>
          </w:p>
          <w:p w:rsidR="0016179F" w:rsidRDefault="0016179F" w:rsidP="0016179F"/>
        </w:tc>
      </w:tr>
    </w:tbl>
    <w:p w:rsidR="00E851A6" w:rsidRDefault="00E851A6"/>
    <w:sectPr w:rsidR="00E851A6" w:rsidSect="00264A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A48B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1C"/>
    <w:rsid w:val="000D6342"/>
    <w:rsid w:val="0016179F"/>
    <w:rsid w:val="00264A1C"/>
    <w:rsid w:val="004F578E"/>
    <w:rsid w:val="00650682"/>
    <w:rsid w:val="008626BD"/>
    <w:rsid w:val="00A0250D"/>
    <w:rsid w:val="00CA5FEF"/>
    <w:rsid w:val="00E250B3"/>
    <w:rsid w:val="00E851A6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5A7F"/>
  <w15:chartTrackingRefBased/>
  <w15:docId w15:val="{7E825416-E729-443A-95B7-9A897EC5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6179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uiPriority w:val="99"/>
    <w:rsid w:val="00264A1C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16179F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paragraph" w:styleId="ListBullet">
    <w:name w:val="List Bullet"/>
    <w:basedOn w:val="Normal"/>
    <w:uiPriority w:val="99"/>
    <w:unhideWhenUsed/>
    <w:rsid w:val="00FE0D6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COLE</dc:creator>
  <cp:keywords/>
  <dc:description/>
  <cp:lastModifiedBy>Vanessa Sullivan</cp:lastModifiedBy>
  <cp:revision>2</cp:revision>
  <dcterms:created xsi:type="dcterms:W3CDTF">2018-06-28T10:58:00Z</dcterms:created>
  <dcterms:modified xsi:type="dcterms:W3CDTF">2018-06-28T10:58:00Z</dcterms:modified>
</cp:coreProperties>
</file>