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F" w:rsidRDefault="00F9115F" w:rsidP="00F9115F">
      <w:pPr>
        <w:jc w:val="center"/>
        <w:rPr>
          <w:noProof/>
        </w:rPr>
      </w:pPr>
      <w:r w:rsidRPr="00422C61">
        <w:rPr>
          <w:noProof/>
        </w:rPr>
        <w:drawing>
          <wp:inline distT="0" distB="0" distL="0" distR="0">
            <wp:extent cx="847725" cy="781050"/>
            <wp:effectExtent l="0" t="0" r="9525" b="0"/>
            <wp:docPr id="1" name="Picture 1" descr="C:\Users\headteacher.LEIGH-NORTH-JNR\AppData\Local\Microsoft\Windows\Temporary Internet Files\Content.Outlook\L0W3Y22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teacher.LEIGH-NORTH-JNR\AppData\Local\Microsoft\Windows\Temporary Internet Files\Content.Outlook\L0W3Y22O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79"/>
        <w:gridCol w:w="2869"/>
      </w:tblGrid>
      <w:tr w:rsidR="00F9115F" w:rsidRPr="00A72A53" w:rsidTr="007B4E02">
        <w:tc>
          <w:tcPr>
            <w:tcW w:w="10241" w:type="dxa"/>
            <w:gridSpan w:val="3"/>
            <w:shd w:val="clear" w:color="auto" w:fill="5B9BD5"/>
          </w:tcPr>
          <w:p w:rsidR="00F9115F" w:rsidRPr="009F1DA0" w:rsidRDefault="00F9115F" w:rsidP="007B4E02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  <w:r w:rsidRPr="009F1DA0">
              <w:rPr>
                <w:rFonts w:ascii="Calibri" w:hAnsi="Calibri"/>
                <w:b/>
                <w:color w:val="FFFFFF"/>
              </w:rPr>
              <w:t xml:space="preserve">PERSON SPECIFICATION – </w:t>
            </w:r>
            <w:r>
              <w:rPr>
                <w:rFonts w:ascii="Calibri" w:hAnsi="Calibri"/>
                <w:b/>
                <w:color w:val="FFFFFF"/>
              </w:rPr>
              <w:t>HLTA</w:t>
            </w:r>
            <w:r w:rsidRPr="009F1DA0">
              <w:rPr>
                <w:rFonts w:ascii="Calibri" w:hAnsi="Calibri"/>
                <w:b/>
                <w:color w:val="FFFFFF"/>
                <w:sz w:val="32"/>
                <w:szCs w:val="26"/>
              </w:rPr>
              <w:t xml:space="preserve"> </w:t>
            </w:r>
          </w:p>
          <w:p w:rsidR="00F9115F" w:rsidRPr="009F1DA0" w:rsidRDefault="00F9115F" w:rsidP="007B4E02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</w:p>
        </w:tc>
      </w:tr>
      <w:tr w:rsidR="00F9115F" w:rsidRPr="00A72A53" w:rsidTr="007B4E02">
        <w:tc>
          <w:tcPr>
            <w:tcW w:w="2093" w:type="dxa"/>
            <w:shd w:val="clear" w:color="auto" w:fill="5B9BD5"/>
          </w:tcPr>
          <w:p w:rsidR="00F9115F" w:rsidRPr="009F1DA0" w:rsidRDefault="00F9115F" w:rsidP="007B4E02">
            <w:pPr>
              <w:rPr>
                <w:rFonts w:ascii="Calibri" w:hAnsi="Calibri"/>
                <w:color w:val="525252"/>
                <w:sz w:val="26"/>
                <w:szCs w:val="26"/>
              </w:rPr>
            </w:pPr>
          </w:p>
        </w:tc>
        <w:tc>
          <w:tcPr>
            <w:tcW w:w="5279" w:type="dxa"/>
            <w:shd w:val="clear" w:color="auto" w:fill="5B9BD5"/>
          </w:tcPr>
          <w:p w:rsidR="00F9115F" w:rsidRPr="009F1DA0" w:rsidRDefault="00F9115F" w:rsidP="007B4E02">
            <w:pPr>
              <w:rPr>
                <w:rFonts w:ascii="Calibri" w:hAnsi="Calibri"/>
                <w:b/>
                <w:color w:val="525252"/>
                <w:sz w:val="22"/>
                <w:szCs w:val="22"/>
              </w:rPr>
            </w:pPr>
            <w:r w:rsidRPr="009F1DA0">
              <w:rPr>
                <w:rFonts w:ascii="Calibri" w:hAnsi="Calibri"/>
                <w:b/>
                <w:color w:val="FFFFFF"/>
                <w:sz w:val="22"/>
                <w:szCs w:val="22"/>
              </w:rPr>
              <w:t>ESSENTIAL</w:t>
            </w:r>
          </w:p>
        </w:tc>
        <w:tc>
          <w:tcPr>
            <w:tcW w:w="2869" w:type="dxa"/>
            <w:shd w:val="clear" w:color="auto" w:fill="5B9BD5"/>
          </w:tcPr>
          <w:p w:rsidR="00F9115F" w:rsidRPr="009F1DA0" w:rsidRDefault="00B0323A" w:rsidP="007B4E0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DESIRABLE</w:t>
            </w:r>
            <w:bookmarkStart w:id="0" w:name="_GoBack"/>
            <w:bookmarkEnd w:id="0"/>
          </w:p>
        </w:tc>
      </w:tr>
      <w:tr w:rsidR="00F9115F" w:rsidRPr="009F1DA0" w:rsidTr="007B4E02">
        <w:tc>
          <w:tcPr>
            <w:tcW w:w="2093" w:type="dxa"/>
            <w:shd w:val="clear" w:color="auto" w:fill="5B9BD5"/>
          </w:tcPr>
          <w:p w:rsidR="00F9115F" w:rsidRPr="009F1DA0" w:rsidRDefault="00F9115F" w:rsidP="007B4E0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9F1DA0">
              <w:rPr>
                <w:rFonts w:ascii="Calibri" w:hAnsi="Calibri" w:cs="Calibri"/>
                <w:color w:val="FFFFFF"/>
                <w:sz w:val="22"/>
                <w:szCs w:val="22"/>
              </w:rPr>
              <w:t>Qualifications and experience</w:t>
            </w:r>
          </w:p>
        </w:tc>
        <w:tc>
          <w:tcPr>
            <w:tcW w:w="5279" w:type="dxa"/>
            <w:shd w:val="clear" w:color="auto" w:fill="auto"/>
          </w:tcPr>
          <w:p w:rsidR="00F9115F" w:rsidRDefault="00F9115F" w:rsidP="00F9115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Edu</w:t>
            </w:r>
            <w:r>
              <w:rPr>
                <w:rFonts w:ascii="Calibri" w:hAnsi="Calibri" w:cs="Calibri"/>
                <w:sz w:val="22"/>
                <w:szCs w:val="22"/>
              </w:rPr>
              <w:t>cated to at least NVQ Level 2</w:t>
            </w:r>
            <w:r w:rsidRPr="009F1D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 supporting Teaching &amp; Learning</w:t>
            </w:r>
          </w:p>
          <w:p w:rsidR="00F9115F" w:rsidRPr="009F1DA0" w:rsidRDefault="00F9115F" w:rsidP="00F9115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Willing to work towards a level 4 HLTA qualification </w:t>
            </w:r>
          </w:p>
          <w:p w:rsidR="00F9115F" w:rsidRPr="009F1DA0" w:rsidRDefault="00F9115F" w:rsidP="00F9115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Successful experience working with children in  a similar role within a primary school</w:t>
            </w:r>
          </w:p>
          <w:p w:rsidR="00F9115F" w:rsidRPr="009F1DA0" w:rsidRDefault="00F9115F" w:rsidP="00F9115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Good reading and writing skills (National qualification grade C or equivalent)</w:t>
            </w:r>
          </w:p>
          <w:p w:rsidR="00F9115F" w:rsidRPr="009F1DA0" w:rsidRDefault="00F9115F" w:rsidP="00F9115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Good numeracy skills (National qualification grace C or equivalent)</w:t>
            </w:r>
          </w:p>
          <w:p w:rsidR="00F9115F" w:rsidRPr="009F1DA0" w:rsidRDefault="00F9115F" w:rsidP="007B4E02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F9115F" w:rsidRPr="009F1DA0" w:rsidRDefault="00F9115F" w:rsidP="00F9115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Edu</w:t>
            </w:r>
            <w:r>
              <w:rPr>
                <w:rFonts w:ascii="Calibri" w:hAnsi="Calibri" w:cs="Calibri"/>
                <w:sz w:val="22"/>
                <w:szCs w:val="22"/>
              </w:rPr>
              <w:t>cated to NVQ Level 4</w:t>
            </w:r>
            <w:r w:rsidRPr="009F1D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 supporting Teaching &amp; Learning</w:t>
            </w:r>
          </w:p>
          <w:p w:rsidR="00F9115F" w:rsidRPr="009F1DA0" w:rsidRDefault="00F9115F" w:rsidP="00F9115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First Aid Training with accompanying certificates</w:t>
            </w:r>
          </w:p>
          <w:p w:rsidR="00F9115F" w:rsidRPr="009F1DA0" w:rsidRDefault="00F9115F" w:rsidP="00F9115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Experience of working with SEN children in educational environment</w:t>
            </w:r>
          </w:p>
          <w:p w:rsidR="00F9115F" w:rsidRPr="009F1DA0" w:rsidRDefault="00F9115F" w:rsidP="007B4E0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15F" w:rsidRPr="009F1DA0" w:rsidTr="007B4E02">
        <w:tc>
          <w:tcPr>
            <w:tcW w:w="2093" w:type="dxa"/>
            <w:shd w:val="clear" w:color="auto" w:fill="5B9BD5"/>
          </w:tcPr>
          <w:p w:rsidR="00F9115F" w:rsidRPr="009F1DA0" w:rsidRDefault="00F9115F" w:rsidP="007B4E0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9F1DA0">
              <w:rPr>
                <w:rFonts w:ascii="Calibri" w:hAnsi="Calibri" w:cs="Calibri"/>
                <w:color w:val="FFFFFF"/>
                <w:sz w:val="22"/>
                <w:szCs w:val="22"/>
              </w:rPr>
              <w:t>Knowledge and Understanding</w:t>
            </w:r>
          </w:p>
        </w:tc>
        <w:tc>
          <w:tcPr>
            <w:tcW w:w="5279" w:type="dxa"/>
            <w:shd w:val="clear" w:color="auto" w:fill="auto"/>
          </w:tcPr>
          <w:p w:rsidR="00F9115F" w:rsidRPr="009F1DA0" w:rsidRDefault="00F9115F" w:rsidP="00F9115F">
            <w:pPr>
              <w:pStyle w:val="NoSpacing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The National curriculum; including expectations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The developmental stages of children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The procedures relating to the safeguarding of children’s welfare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 xml:space="preserve">Ability to understand and support children with developmental difficulties or disability 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Ability to assess progress and performance</w:t>
            </w:r>
          </w:p>
          <w:p w:rsidR="00F9115F" w:rsidRPr="00E058DF" w:rsidRDefault="00F9115F" w:rsidP="00F9115F">
            <w:pPr>
              <w:pStyle w:val="NoSpacing"/>
              <w:numPr>
                <w:ilvl w:val="0"/>
                <w:numId w:val="8"/>
              </w:numPr>
            </w:pPr>
            <w:r w:rsidRPr="009F1DA0">
              <w:rPr>
                <w:rFonts w:ascii="Calibri" w:hAnsi="Calibri" w:cs="Calibri"/>
                <w:sz w:val="22"/>
                <w:szCs w:val="22"/>
              </w:rPr>
              <w:t>Understand procedures and legislation relating to confidentiality</w:t>
            </w:r>
            <w:r w:rsidRPr="00E058DF"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F9115F" w:rsidRPr="009F1DA0" w:rsidRDefault="00F9115F" w:rsidP="00F9115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The different ways in which children learn</w:t>
            </w:r>
          </w:p>
          <w:p w:rsidR="00F9115F" w:rsidRPr="009F1DA0" w:rsidRDefault="00F9115F" w:rsidP="00F9115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Behaviour management strategies</w:t>
            </w:r>
          </w:p>
          <w:p w:rsidR="00F9115F" w:rsidRPr="009F1DA0" w:rsidRDefault="00F9115F" w:rsidP="007B4E0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15F" w:rsidRPr="009F1DA0" w:rsidTr="007B4E02">
        <w:tc>
          <w:tcPr>
            <w:tcW w:w="2093" w:type="dxa"/>
            <w:shd w:val="clear" w:color="auto" w:fill="5B9BD5"/>
          </w:tcPr>
          <w:p w:rsidR="00F9115F" w:rsidRPr="009F1DA0" w:rsidRDefault="00F9115F" w:rsidP="007B4E0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9F1DA0">
              <w:rPr>
                <w:rFonts w:ascii="Calibri" w:hAnsi="Calibri" w:cs="Calibri"/>
                <w:color w:val="FFFFFF"/>
                <w:sz w:val="22"/>
                <w:szCs w:val="22"/>
              </w:rPr>
              <w:t>Communication</w:t>
            </w:r>
          </w:p>
        </w:tc>
        <w:tc>
          <w:tcPr>
            <w:tcW w:w="5279" w:type="dxa"/>
            <w:shd w:val="clear" w:color="auto" w:fill="auto"/>
          </w:tcPr>
          <w:p w:rsidR="00F9115F" w:rsidRPr="009F1DA0" w:rsidRDefault="00F9115F" w:rsidP="00F9115F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Ability to read, write and understand reports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Ability to communicate information clearly and coherently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Ability to listen effectively</w:t>
            </w:r>
          </w:p>
          <w:p w:rsidR="00F9115F" w:rsidRPr="00E058DF" w:rsidRDefault="00F9115F" w:rsidP="00F9115F">
            <w:pPr>
              <w:pStyle w:val="NoSpacing"/>
              <w:numPr>
                <w:ilvl w:val="0"/>
                <w:numId w:val="5"/>
              </w:numPr>
            </w:pPr>
            <w:r w:rsidRPr="009F1DA0">
              <w:rPr>
                <w:rFonts w:ascii="Calibri" w:hAnsi="Calibri" w:cs="Calibri"/>
                <w:sz w:val="22"/>
                <w:szCs w:val="22"/>
              </w:rPr>
              <w:t>Overcome communication barriers with children and their families, carers and other adults</w:t>
            </w:r>
          </w:p>
        </w:tc>
        <w:tc>
          <w:tcPr>
            <w:tcW w:w="2869" w:type="dxa"/>
            <w:shd w:val="clear" w:color="auto" w:fill="auto"/>
          </w:tcPr>
          <w:p w:rsidR="00F9115F" w:rsidRPr="009F1DA0" w:rsidRDefault="00F9115F" w:rsidP="007B4E02">
            <w:pPr>
              <w:spacing w:before="120" w:after="12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15F" w:rsidRPr="009F1DA0" w:rsidTr="007B4E02">
        <w:tc>
          <w:tcPr>
            <w:tcW w:w="2093" w:type="dxa"/>
            <w:shd w:val="clear" w:color="auto" w:fill="5B9BD5"/>
          </w:tcPr>
          <w:p w:rsidR="00F9115F" w:rsidRPr="009F1DA0" w:rsidRDefault="00F9115F" w:rsidP="007B4E0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9F1DA0">
              <w:rPr>
                <w:rFonts w:ascii="Calibri" w:hAnsi="Calibri" w:cs="Calibri"/>
                <w:color w:val="FFFFFF"/>
                <w:sz w:val="22"/>
                <w:szCs w:val="22"/>
              </w:rPr>
              <w:t>Skills</w:t>
            </w:r>
          </w:p>
        </w:tc>
        <w:tc>
          <w:tcPr>
            <w:tcW w:w="5279" w:type="dxa"/>
            <w:shd w:val="clear" w:color="auto" w:fill="auto"/>
          </w:tcPr>
          <w:p w:rsidR="00F9115F" w:rsidRPr="009F1DA0" w:rsidRDefault="00F9115F" w:rsidP="00F9115F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Relate well to children, school staff and parents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Contribute to a range of teaching, learning and pastoral activities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Help the class teacher to plan, monitor and assess using observations of the children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Take responsibility, with minimum supervision, for delivering planned activities over an extended period to groups of children including those with special educational needs</w:t>
            </w:r>
          </w:p>
          <w:p w:rsidR="00F9115F" w:rsidRPr="00E058DF" w:rsidRDefault="00F9115F" w:rsidP="00F9115F">
            <w:pPr>
              <w:pStyle w:val="NoSpacing"/>
              <w:numPr>
                <w:ilvl w:val="0"/>
                <w:numId w:val="6"/>
              </w:numPr>
            </w:pPr>
            <w:r w:rsidRPr="009F1DA0">
              <w:rPr>
                <w:rFonts w:ascii="Calibri" w:hAnsi="Calibri" w:cs="Calibri"/>
                <w:sz w:val="22"/>
                <w:szCs w:val="22"/>
              </w:rPr>
              <w:t>Work constructively as part of a team but have the ability to manage own time effectively</w:t>
            </w:r>
          </w:p>
        </w:tc>
        <w:tc>
          <w:tcPr>
            <w:tcW w:w="2869" w:type="dxa"/>
            <w:shd w:val="clear" w:color="auto" w:fill="auto"/>
          </w:tcPr>
          <w:p w:rsidR="00F9115F" w:rsidRPr="009F1DA0" w:rsidRDefault="00F9115F" w:rsidP="00F9115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Have effective basic ICT skills to support children’s learning</w:t>
            </w:r>
          </w:p>
          <w:p w:rsidR="00F9115F" w:rsidRPr="009F1DA0" w:rsidRDefault="00F9115F" w:rsidP="00F9115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Have basic understanding of Health &amp; Safety</w:t>
            </w:r>
          </w:p>
          <w:p w:rsidR="00F9115F" w:rsidRPr="009F1DA0" w:rsidRDefault="00F9115F" w:rsidP="007B4E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15F" w:rsidRPr="009F1DA0" w:rsidTr="007B4E02">
        <w:tc>
          <w:tcPr>
            <w:tcW w:w="2093" w:type="dxa"/>
            <w:shd w:val="clear" w:color="auto" w:fill="5B9BD5"/>
          </w:tcPr>
          <w:p w:rsidR="00F9115F" w:rsidRPr="009F1DA0" w:rsidRDefault="00F9115F" w:rsidP="007B4E0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9F1DA0">
              <w:rPr>
                <w:rFonts w:ascii="Calibri" w:hAnsi="Calibri" w:cs="Calibri"/>
                <w:color w:val="FFFFFF"/>
                <w:sz w:val="22"/>
                <w:szCs w:val="22"/>
              </w:rPr>
              <w:t>Personal Characteristics</w:t>
            </w:r>
          </w:p>
        </w:tc>
        <w:tc>
          <w:tcPr>
            <w:tcW w:w="5279" w:type="dxa"/>
            <w:shd w:val="clear" w:color="auto" w:fill="auto"/>
          </w:tcPr>
          <w:p w:rsidR="00F9115F" w:rsidRPr="009F1DA0" w:rsidRDefault="00F9115F" w:rsidP="00F9115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Be prepared to develop and learn in the role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Be caring and friendly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Be calm and patient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Be flexible and co-operative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Be enthusiastic and committed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Have good organisational skills</w:t>
            </w:r>
          </w:p>
          <w:p w:rsidR="00F9115F" w:rsidRPr="009F1DA0" w:rsidRDefault="00F9115F" w:rsidP="00F9115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Participate in annual performance appraisal constructively and positively</w:t>
            </w:r>
          </w:p>
          <w:p w:rsidR="00F9115F" w:rsidRPr="009F1DA0" w:rsidRDefault="00F9115F" w:rsidP="007B4E0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F9115F" w:rsidRPr="009F1DA0" w:rsidRDefault="00F9115F" w:rsidP="00F9115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1DA0">
              <w:rPr>
                <w:rFonts w:ascii="Calibri" w:hAnsi="Calibri" w:cs="Calibri"/>
                <w:sz w:val="22"/>
                <w:szCs w:val="22"/>
              </w:rPr>
              <w:t>Have a good attendance record</w:t>
            </w:r>
          </w:p>
        </w:tc>
      </w:tr>
    </w:tbl>
    <w:p w:rsidR="00F9115F" w:rsidRPr="009F1DA0" w:rsidRDefault="00F9115F" w:rsidP="00F9115F">
      <w:pPr>
        <w:rPr>
          <w:vanish/>
        </w:rPr>
      </w:pPr>
    </w:p>
    <w:tbl>
      <w:tblPr>
        <w:tblW w:w="14228" w:type="dxa"/>
        <w:tblInd w:w="-1168" w:type="dxa"/>
        <w:tblLook w:val="01E0" w:firstRow="1" w:lastRow="1" w:firstColumn="1" w:lastColumn="1" w:noHBand="0" w:noVBand="0"/>
      </w:tblPr>
      <w:tblGrid>
        <w:gridCol w:w="13292"/>
        <w:gridCol w:w="936"/>
      </w:tblGrid>
      <w:tr w:rsidR="00F9115F" w:rsidRPr="003370B2" w:rsidTr="007B4E02">
        <w:tc>
          <w:tcPr>
            <w:tcW w:w="13292" w:type="dxa"/>
            <w:shd w:val="clear" w:color="auto" w:fill="auto"/>
          </w:tcPr>
          <w:p w:rsidR="00F9115F" w:rsidRPr="00127F5E" w:rsidRDefault="00F9115F" w:rsidP="007B4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9115F" w:rsidRPr="003370B2" w:rsidRDefault="00F9115F" w:rsidP="007B4E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15F" w:rsidRPr="00AF6438" w:rsidRDefault="00F9115F" w:rsidP="00F9115F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9115F" w:rsidRPr="00AF6438" w:rsidSect="0018531B">
      <w:footerReference w:type="even" r:id="rId8"/>
      <w:footerReference w:type="default" r:id="rId9"/>
      <w:pgSz w:w="11906" w:h="16838"/>
      <w:pgMar w:top="142" w:right="1800" w:bottom="709" w:left="1800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323A">
      <w:r>
        <w:separator/>
      </w:r>
    </w:p>
  </w:endnote>
  <w:endnote w:type="continuationSeparator" w:id="0">
    <w:p w:rsidR="00000000" w:rsidRDefault="00B0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C" w:rsidRDefault="00F9115F" w:rsidP="00DF77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EBC" w:rsidRDefault="00B03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C" w:rsidRDefault="00F9115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323A">
      <w:r>
        <w:separator/>
      </w:r>
    </w:p>
  </w:footnote>
  <w:footnote w:type="continuationSeparator" w:id="0">
    <w:p w:rsidR="00000000" w:rsidRDefault="00B0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345"/>
    <w:multiLevelType w:val="hybridMultilevel"/>
    <w:tmpl w:val="B668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1FD"/>
    <w:multiLevelType w:val="hybridMultilevel"/>
    <w:tmpl w:val="2812A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20A3"/>
    <w:multiLevelType w:val="hybridMultilevel"/>
    <w:tmpl w:val="495E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161D"/>
    <w:multiLevelType w:val="hybridMultilevel"/>
    <w:tmpl w:val="013A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020FD"/>
    <w:multiLevelType w:val="hybridMultilevel"/>
    <w:tmpl w:val="A5D44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64AE7"/>
    <w:multiLevelType w:val="hybridMultilevel"/>
    <w:tmpl w:val="77C8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2168A"/>
    <w:multiLevelType w:val="hybridMultilevel"/>
    <w:tmpl w:val="C6EE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B604F"/>
    <w:multiLevelType w:val="hybridMultilevel"/>
    <w:tmpl w:val="F5F4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F"/>
    <w:rsid w:val="00147CD1"/>
    <w:rsid w:val="002C7790"/>
    <w:rsid w:val="00404E9D"/>
    <w:rsid w:val="00627692"/>
    <w:rsid w:val="009C60A9"/>
    <w:rsid w:val="00B0323A"/>
    <w:rsid w:val="00C21EA8"/>
    <w:rsid w:val="00F1442C"/>
    <w:rsid w:val="00F57042"/>
    <w:rsid w:val="00F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C5B8"/>
  <w15:chartTrackingRefBased/>
  <w15:docId w15:val="{115DD479-D24D-482B-84C0-A9DBD8E0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11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115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9115F"/>
  </w:style>
  <w:style w:type="paragraph" w:styleId="ListParagraph">
    <w:name w:val="List Paragraph"/>
    <w:basedOn w:val="Normal"/>
    <w:uiPriority w:val="34"/>
    <w:qFormat/>
    <w:rsid w:val="00F9115F"/>
    <w:pPr>
      <w:ind w:left="720"/>
    </w:pPr>
    <w:rPr>
      <w:lang w:eastAsia="en-US"/>
    </w:rPr>
  </w:style>
  <w:style w:type="paragraph" w:styleId="NoSpacing">
    <w:name w:val="No Spacing"/>
    <w:uiPriority w:val="1"/>
    <w:qFormat/>
    <w:rsid w:val="00F9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2</cp:revision>
  <dcterms:created xsi:type="dcterms:W3CDTF">2022-05-09T13:19:00Z</dcterms:created>
  <dcterms:modified xsi:type="dcterms:W3CDTF">2022-05-10T07:30:00Z</dcterms:modified>
</cp:coreProperties>
</file>