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D3" w:rsidRPr="00E021FF" w:rsidRDefault="00987055" w:rsidP="00981220">
      <w:pPr>
        <w:spacing w:after="0" w:line="240" w:lineRule="auto"/>
        <w:jc w:val="center"/>
        <w:rPr>
          <w:rFonts w:ascii="Myriad Pro" w:eastAsia="Arial" w:hAnsi="Myriad Pro" w:cs="Arial"/>
          <w:b/>
        </w:rPr>
      </w:pPr>
      <w:r w:rsidRPr="00E021FF">
        <w:rPr>
          <w:rFonts w:ascii="Myriad Pro" w:eastAsia="Arial" w:hAnsi="Myriad Pro"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5pt;height:96.55pt">
            <v:imagedata r:id="rId7" o:title="CRGS_BW_10inch_300dpi_RGB"/>
          </v:shape>
        </w:pict>
      </w:r>
      <w:r w:rsidR="00070447" w:rsidRPr="00E021FF">
        <w:rPr>
          <w:rFonts w:ascii="Myriad Pro" w:eastAsia="Arial" w:hAnsi="Myriad Pro" w:cs="Arial"/>
          <w:b/>
        </w:rPr>
        <w:t xml:space="preserve">          </w:t>
      </w:r>
      <w:r w:rsidR="00C87DAE" w:rsidRPr="00E021FF">
        <w:rPr>
          <w:rFonts w:ascii="Myriad Pro" w:eastAsia="Arial" w:hAnsi="Myriad Pro" w:cs="Arial"/>
          <w:b/>
          <w:sz w:val="24"/>
        </w:rPr>
        <w:t xml:space="preserve">Colchester Royal Grammar School </w:t>
      </w:r>
      <w:r w:rsidR="00070447" w:rsidRPr="00E021FF">
        <w:rPr>
          <w:rFonts w:ascii="Myriad Pro" w:eastAsia="Arial" w:hAnsi="Myriad Pro" w:cs="Arial"/>
          <w:b/>
          <w:sz w:val="24"/>
        </w:rPr>
        <w:t>- Summary</w:t>
      </w:r>
      <w:r w:rsidR="00C87DAE" w:rsidRPr="00E021FF">
        <w:rPr>
          <w:rFonts w:ascii="Myriad Pro" w:eastAsia="Arial" w:hAnsi="Myriad Pro" w:cs="Arial"/>
          <w:b/>
          <w:sz w:val="24"/>
        </w:rPr>
        <w:t xml:space="preserve"> </w:t>
      </w:r>
      <w:r w:rsidR="00981220" w:rsidRPr="00E021FF">
        <w:rPr>
          <w:rFonts w:ascii="Myriad Pro" w:eastAsia="Arial" w:hAnsi="Myriad Pro" w:cs="Arial"/>
          <w:b/>
          <w:sz w:val="24"/>
        </w:rPr>
        <w:t>Job Description</w:t>
      </w:r>
    </w:p>
    <w:p w:rsidR="002E57D3" w:rsidRPr="00E021FF" w:rsidRDefault="002E57D3" w:rsidP="00981220">
      <w:pPr>
        <w:spacing w:after="0" w:line="240" w:lineRule="auto"/>
        <w:jc w:val="center"/>
        <w:rPr>
          <w:rFonts w:ascii="Myriad Pro" w:eastAsia="Arial" w:hAnsi="Myriad Pro" w:cs="Arial"/>
          <w:b/>
          <w:u w:val="single"/>
        </w:rPr>
      </w:pPr>
    </w:p>
    <w:p w:rsidR="002E57D3" w:rsidRPr="00E021FF" w:rsidRDefault="002E57D3" w:rsidP="00981220">
      <w:pPr>
        <w:spacing w:after="0" w:line="240" w:lineRule="auto"/>
        <w:jc w:val="center"/>
        <w:rPr>
          <w:rFonts w:ascii="Myriad Pro" w:eastAsia="Arial" w:hAnsi="Myriad Pro"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2E57D3" w:rsidRPr="00E021FF" w:rsidTr="002E57D3">
        <w:tc>
          <w:tcPr>
            <w:tcW w:w="2972" w:type="dxa"/>
          </w:tcPr>
          <w:p w:rsidR="002E57D3" w:rsidRPr="00E021FF" w:rsidRDefault="002E57D3" w:rsidP="002E57D3">
            <w:pPr>
              <w:spacing w:after="0" w:line="240" w:lineRule="auto"/>
              <w:rPr>
                <w:rFonts w:ascii="Myriad Pro" w:eastAsia="Arial" w:hAnsi="Myriad Pro" w:cs="Arial"/>
              </w:rPr>
            </w:pPr>
            <w:r w:rsidRPr="00E021FF">
              <w:rPr>
                <w:rFonts w:ascii="Myriad Pro" w:eastAsia="Arial" w:hAnsi="Myriad Pro" w:cs="Arial"/>
              </w:rPr>
              <w:t>Job Title:</w:t>
            </w:r>
          </w:p>
          <w:p w:rsidR="002E57D3" w:rsidRPr="00E021FF" w:rsidRDefault="002E57D3" w:rsidP="002E57D3">
            <w:pPr>
              <w:spacing w:after="0" w:line="240" w:lineRule="auto"/>
              <w:rPr>
                <w:rFonts w:ascii="Myriad Pro" w:eastAsia="Arial" w:hAnsi="Myriad Pro" w:cs="Arial"/>
                <w:b/>
                <w:u w:val="single"/>
              </w:rPr>
            </w:pPr>
          </w:p>
        </w:tc>
        <w:tc>
          <w:tcPr>
            <w:tcW w:w="6044" w:type="dxa"/>
          </w:tcPr>
          <w:p w:rsidR="002E57D3" w:rsidRPr="00E021FF" w:rsidRDefault="00E021FF" w:rsidP="002E57D3">
            <w:pPr>
              <w:spacing w:after="0" w:line="240" w:lineRule="auto"/>
              <w:rPr>
                <w:rFonts w:ascii="Myriad Pro" w:eastAsia="Arial" w:hAnsi="Myriad Pro" w:cs="Arial"/>
                <w:b/>
                <w:u w:val="single"/>
              </w:rPr>
            </w:pPr>
            <w:r>
              <w:rPr>
                <w:rFonts w:ascii="Myriad Pro" w:eastAsia="Arial" w:hAnsi="Myriad Pro" w:cs="Arial"/>
              </w:rPr>
              <w:t>Development and A</w:t>
            </w:r>
            <w:r w:rsidRPr="00E021FF">
              <w:rPr>
                <w:rFonts w:ascii="Myriad Pro" w:eastAsia="Arial" w:hAnsi="Myriad Pro" w:cs="Arial"/>
              </w:rPr>
              <w:t>lumni Relations Manager</w:t>
            </w:r>
            <w:r w:rsidR="002E57D3" w:rsidRPr="00E021FF">
              <w:rPr>
                <w:rFonts w:ascii="Myriad Pro" w:eastAsia="Arial" w:hAnsi="Myriad Pro" w:cs="Arial"/>
              </w:rPr>
              <w:tab/>
            </w:r>
            <w:r w:rsidR="002E57D3" w:rsidRPr="00E021FF">
              <w:rPr>
                <w:rFonts w:ascii="Myriad Pro" w:eastAsia="Arial" w:hAnsi="Myriad Pro" w:cs="Arial"/>
              </w:rPr>
              <w:tab/>
            </w:r>
          </w:p>
        </w:tc>
      </w:tr>
      <w:tr w:rsidR="002E57D3" w:rsidRPr="00E021FF" w:rsidTr="002E57D3">
        <w:tc>
          <w:tcPr>
            <w:tcW w:w="2972" w:type="dxa"/>
          </w:tcPr>
          <w:p w:rsidR="002E57D3" w:rsidRPr="00E021FF" w:rsidRDefault="002E57D3" w:rsidP="002E57D3">
            <w:pPr>
              <w:spacing w:after="0" w:line="240" w:lineRule="auto"/>
              <w:rPr>
                <w:rFonts w:ascii="Myriad Pro" w:eastAsia="Arial" w:hAnsi="Myriad Pro" w:cs="Arial"/>
              </w:rPr>
            </w:pPr>
            <w:r w:rsidRPr="00E021FF">
              <w:rPr>
                <w:rFonts w:ascii="Myriad Pro" w:eastAsia="Arial" w:hAnsi="Myriad Pro" w:cs="Arial"/>
              </w:rPr>
              <w:t>Hours of work:</w:t>
            </w:r>
            <w:r w:rsidRPr="00E021FF">
              <w:rPr>
                <w:rFonts w:ascii="Myriad Pro" w:eastAsia="Arial" w:hAnsi="Myriad Pro" w:cs="Arial"/>
              </w:rPr>
              <w:tab/>
            </w:r>
          </w:p>
          <w:p w:rsidR="002E57D3" w:rsidRPr="00E021FF" w:rsidRDefault="002E57D3" w:rsidP="002E57D3">
            <w:pPr>
              <w:spacing w:after="0" w:line="240" w:lineRule="auto"/>
              <w:rPr>
                <w:rFonts w:ascii="Myriad Pro" w:eastAsia="Arial" w:hAnsi="Myriad Pro" w:cs="Arial"/>
              </w:rPr>
            </w:pPr>
          </w:p>
          <w:p w:rsidR="002E57D3" w:rsidRPr="00E021FF" w:rsidRDefault="002E57D3" w:rsidP="002E57D3">
            <w:pPr>
              <w:spacing w:after="0" w:line="240" w:lineRule="auto"/>
              <w:rPr>
                <w:rFonts w:ascii="Myriad Pro" w:eastAsia="Arial" w:hAnsi="Myriad Pro" w:cs="Arial"/>
                <w:b/>
                <w:u w:val="single"/>
              </w:rPr>
            </w:pPr>
          </w:p>
        </w:tc>
        <w:tc>
          <w:tcPr>
            <w:tcW w:w="6044" w:type="dxa"/>
          </w:tcPr>
          <w:p w:rsidR="002E57D3" w:rsidRPr="00E021FF" w:rsidRDefault="00E021FF" w:rsidP="00E021FF">
            <w:pPr>
              <w:spacing w:after="0" w:line="240" w:lineRule="auto"/>
              <w:rPr>
                <w:rFonts w:ascii="Myriad Pro" w:eastAsia="Arial" w:hAnsi="Myriad Pro" w:cs="Arial"/>
                <w:b/>
                <w:u w:val="single"/>
              </w:rPr>
            </w:pPr>
            <w:r w:rsidRPr="00E021FF">
              <w:rPr>
                <w:rFonts w:ascii="Myriad Pro" w:eastAsia="Arial" w:hAnsi="Myriad Pro" w:cs="Arial"/>
              </w:rPr>
              <w:t>Part</w:t>
            </w:r>
            <w:r w:rsidR="002E57D3" w:rsidRPr="00E021FF">
              <w:rPr>
                <w:rFonts w:ascii="Myriad Pro" w:eastAsia="Arial" w:hAnsi="Myriad Pro" w:cs="Arial"/>
              </w:rPr>
              <w:t xml:space="preserve"> time - </w:t>
            </w:r>
            <w:r w:rsidRPr="00E021FF">
              <w:rPr>
                <w:rFonts w:ascii="Myriad Pro" w:eastAsia="Arial" w:hAnsi="Myriad Pro" w:cs="Arial"/>
              </w:rPr>
              <w:t>21</w:t>
            </w:r>
            <w:r w:rsidR="002E57D3" w:rsidRPr="00E021FF">
              <w:rPr>
                <w:rFonts w:ascii="Myriad Pro" w:eastAsia="Arial" w:hAnsi="Myriad Pro" w:cs="Arial"/>
              </w:rPr>
              <w:t xml:space="preserve"> Hours per week, </w:t>
            </w:r>
            <w:r w:rsidRPr="00E021FF">
              <w:rPr>
                <w:rFonts w:ascii="Myriad Pro" w:eastAsia="Arial" w:hAnsi="Myriad Pro" w:cs="Arial"/>
              </w:rPr>
              <w:t>term-time (</w:t>
            </w:r>
            <w:proofErr w:type="spellStart"/>
            <w:r w:rsidRPr="00E021FF">
              <w:rPr>
                <w:rFonts w:ascii="Myriad Pro" w:eastAsia="Arial" w:hAnsi="Myriad Pro" w:cs="Arial"/>
              </w:rPr>
              <w:t>inc</w:t>
            </w:r>
            <w:proofErr w:type="spellEnd"/>
            <w:r w:rsidRPr="00E021FF">
              <w:rPr>
                <w:rFonts w:ascii="Myriad Pro" w:eastAsia="Arial" w:hAnsi="Myriad Pro" w:cs="Arial"/>
              </w:rPr>
              <w:t xml:space="preserve"> non-pupil days, plus 3 weeks holiday working)</w:t>
            </w:r>
          </w:p>
        </w:tc>
      </w:tr>
      <w:tr w:rsidR="002E57D3" w:rsidRPr="00E021FF" w:rsidTr="002E57D3">
        <w:tc>
          <w:tcPr>
            <w:tcW w:w="2972" w:type="dxa"/>
          </w:tcPr>
          <w:p w:rsidR="002E57D3" w:rsidRPr="00E021FF" w:rsidRDefault="002E57D3" w:rsidP="002E57D3">
            <w:pPr>
              <w:spacing w:after="0" w:line="240" w:lineRule="auto"/>
              <w:rPr>
                <w:rFonts w:ascii="Myriad Pro" w:eastAsia="Arial" w:hAnsi="Myriad Pro" w:cs="Arial"/>
              </w:rPr>
            </w:pPr>
            <w:r w:rsidRPr="00E021FF">
              <w:rPr>
                <w:rFonts w:ascii="Myriad Pro" w:eastAsia="Arial" w:hAnsi="Myriad Pro" w:cs="Arial"/>
              </w:rPr>
              <w:t>Salary scale:</w:t>
            </w:r>
          </w:p>
          <w:p w:rsidR="002E57D3" w:rsidRPr="00E021FF" w:rsidRDefault="002E57D3" w:rsidP="002E57D3">
            <w:pPr>
              <w:spacing w:after="0" w:line="240" w:lineRule="auto"/>
              <w:rPr>
                <w:rFonts w:ascii="Myriad Pro" w:eastAsia="Arial" w:hAnsi="Myriad Pro" w:cs="Arial"/>
                <w:b/>
                <w:u w:val="single"/>
              </w:rPr>
            </w:pPr>
          </w:p>
        </w:tc>
        <w:tc>
          <w:tcPr>
            <w:tcW w:w="6044" w:type="dxa"/>
          </w:tcPr>
          <w:p w:rsidR="002E57D3" w:rsidRPr="00E021FF" w:rsidRDefault="00E021FF" w:rsidP="002E57D3">
            <w:pPr>
              <w:spacing w:after="0" w:line="240" w:lineRule="auto"/>
              <w:rPr>
                <w:rFonts w:ascii="Myriad Pro" w:eastAsia="Arial" w:hAnsi="Myriad Pro" w:cs="Arial"/>
                <w:b/>
                <w:u w:val="single"/>
              </w:rPr>
            </w:pPr>
            <w:r w:rsidRPr="00E021FF">
              <w:rPr>
                <w:rFonts w:ascii="Myriad Pro" w:eastAsia="Arial" w:hAnsi="Myriad Pro" w:cs="Arial"/>
              </w:rPr>
              <w:t xml:space="preserve">Band 5 to </w:t>
            </w:r>
            <w:proofErr w:type="spellStart"/>
            <w:r w:rsidRPr="00E021FF">
              <w:rPr>
                <w:rFonts w:ascii="Myriad Pro" w:eastAsia="Arial" w:hAnsi="Myriad Pro" w:cs="Arial"/>
              </w:rPr>
              <w:t>mid point</w:t>
            </w:r>
            <w:proofErr w:type="spellEnd"/>
          </w:p>
        </w:tc>
      </w:tr>
      <w:tr w:rsidR="002E57D3" w:rsidRPr="00E021FF" w:rsidTr="002E57D3">
        <w:tc>
          <w:tcPr>
            <w:tcW w:w="2972" w:type="dxa"/>
          </w:tcPr>
          <w:p w:rsidR="002E57D3" w:rsidRPr="00E021FF" w:rsidRDefault="002E57D3" w:rsidP="002E57D3">
            <w:pPr>
              <w:spacing w:after="0" w:line="240" w:lineRule="auto"/>
              <w:rPr>
                <w:rFonts w:ascii="Myriad Pro" w:eastAsia="Arial" w:hAnsi="Myriad Pro" w:cs="Arial"/>
              </w:rPr>
            </w:pPr>
            <w:r w:rsidRPr="00E021FF">
              <w:rPr>
                <w:rFonts w:ascii="Myriad Pro" w:eastAsia="Arial" w:hAnsi="Myriad Pro" w:cs="Arial"/>
              </w:rPr>
              <w:t>Reports to:</w:t>
            </w:r>
            <w:r w:rsidRPr="00E021FF">
              <w:rPr>
                <w:rFonts w:ascii="Myriad Pro" w:eastAsia="Arial" w:hAnsi="Myriad Pro" w:cs="Arial"/>
              </w:rPr>
              <w:tab/>
            </w:r>
          </w:p>
          <w:p w:rsidR="002E57D3" w:rsidRPr="00E021FF" w:rsidRDefault="002E57D3" w:rsidP="002E57D3">
            <w:pPr>
              <w:spacing w:after="0" w:line="240" w:lineRule="auto"/>
              <w:rPr>
                <w:rFonts w:ascii="Myriad Pro" w:eastAsia="Arial" w:hAnsi="Myriad Pro" w:cs="Arial"/>
                <w:b/>
                <w:u w:val="single"/>
              </w:rPr>
            </w:pPr>
          </w:p>
        </w:tc>
        <w:tc>
          <w:tcPr>
            <w:tcW w:w="6044" w:type="dxa"/>
          </w:tcPr>
          <w:p w:rsidR="002E57D3" w:rsidRPr="00E021FF" w:rsidRDefault="00E021FF" w:rsidP="002E57D3">
            <w:pPr>
              <w:spacing w:after="0" w:line="240" w:lineRule="auto"/>
              <w:rPr>
                <w:rFonts w:ascii="Myriad Pro" w:eastAsia="Arial" w:hAnsi="Myriad Pro" w:cs="Arial"/>
                <w:b/>
                <w:u w:val="single"/>
              </w:rPr>
            </w:pPr>
            <w:r w:rsidRPr="00E021FF">
              <w:rPr>
                <w:rFonts w:ascii="Myriad Pro" w:eastAsia="Arial" w:hAnsi="Myriad Pro" w:cs="Arial"/>
              </w:rPr>
              <w:t>Headmaster, Development Committee</w:t>
            </w:r>
          </w:p>
        </w:tc>
      </w:tr>
    </w:tbl>
    <w:p w:rsidR="00981220" w:rsidRPr="00D47C49" w:rsidRDefault="00981220" w:rsidP="00981220">
      <w:pPr>
        <w:spacing w:after="0" w:line="240" w:lineRule="auto"/>
        <w:rPr>
          <w:rFonts w:ascii="Arial" w:eastAsia="Arial" w:hAnsi="Arial" w:cs="Arial"/>
          <w:b/>
          <w:color w:val="000000"/>
        </w:rPr>
      </w:pPr>
    </w:p>
    <w:p w:rsidR="00981220" w:rsidRPr="00E021FF" w:rsidRDefault="00E021FF" w:rsidP="00981220">
      <w:pPr>
        <w:spacing w:after="0" w:line="240" w:lineRule="auto"/>
        <w:rPr>
          <w:rFonts w:ascii="Myriad Pro" w:eastAsia="Arial" w:hAnsi="Myriad Pro" w:cs="Arial"/>
          <w:b/>
          <w:color w:val="000000"/>
          <w:u w:val="single"/>
        </w:rPr>
      </w:pPr>
      <w:r w:rsidRPr="00E021FF">
        <w:rPr>
          <w:rFonts w:ascii="Myriad Pro" w:eastAsia="Arial" w:hAnsi="Myriad Pro" w:cs="Arial"/>
          <w:b/>
          <w:color w:val="000000"/>
          <w:u w:val="single"/>
        </w:rPr>
        <w:t>Purpose</w:t>
      </w:r>
      <w:r w:rsidR="00981220" w:rsidRPr="00E021FF">
        <w:rPr>
          <w:rFonts w:ascii="Myriad Pro" w:eastAsia="Arial" w:hAnsi="Myriad Pro" w:cs="Arial"/>
          <w:b/>
          <w:color w:val="000000"/>
          <w:u w:val="single"/>
        </w:rPr>
        <w:t>:</w:t>
      </w:r>
    </w:p>
    <w:p w:rsidR="00981220" w:rsidRPr="00D47C49" w:rsidRDefault="00981220" w:rsidP="00981220">
      <w:pPr>
        <w:spacing w:after="0" w:line="240" w:lineRule="auto"/>
        <w:rPr>
          <w:rFonts w:ascii="Arial" w:eastAsia="Arial" w:hAnsi="Arial" w:cs="Arial"/>
          <w:b/>
          <w:u w:val="single"/>
        </w:rPr>
      </w:pPr>
    </w:p>
    <w:p w:rsidR="00E021FF" w:rsidRPr="00E021FF" w:rsidRDefault="00E021FF" w:rsidP="00E021FF">
      <w:pPr>
        <w:spacing w:after="0" w:line="240" w:lineRule="auto"/>
        <w:ind w:right="-20"/>
        <w:jc w:val="both"/>
        <w:rPr>
          <w:rFonts w:ascii="Myriad Pro" w:hAnsi="Myriad Pro"/>
        </w:rPr>
      </w:pPr>
      <w:r w:rsidRPr="00E021FF">
        <w:rPr>
          <w:rFonts w:ascii="Myriad Pro" w:hAnsi="Myriad Pro"/>
          <w:spacing w:val="-1"/>
        </w:rPr>
        <w:t xml:space="preserve">To devise and implement strategies to </w:t>
      </w:r>
      <w:r w:rsidRPr="00E021FF">
        <w:rPr>
          <w:rFonts w:ascii="Myriad Pro" w:hAnsi="Myriad Pro"/>
        </w:rPr>
        <w:t xml:space="preserve">establish a flourishing programme of fundraising, alumni relations and stakeholder engagement for CRGS. </w:t>
      </w:r>
    </w:p>
    <w:p w:rsidR="00E021FF" w:rsidRPr="00E021FF" w:rsidRDefault="00E021FF" w:rsidP="00E021FF">
      <w:pPr>
        <w:spacing w:after="0" w:line="240" w:lineRule="auto"/>
        <w:ind w:right="-20"/>
        <w:jc w:val="both"/>
        <w:rPr>
          <w:rFonts w:ascii="Myriad Pro" w:hAnsi="Myriad Pro"/>
        </w:rPr>
      </w:pPr>
    </w:p>
    <w:p w:rsidR="00E021FF" w:rsidRPr="00E021FF" w:rsidRDefault="00E021FF" w:rsidP="00E021FF">
      <w:pPr>
        <w:spacing w:after="0" w:line="240" w:lineRule="auto"/>
        <w:ind w:right="-20"/>
        <w:jc w:val="both"/>
        <w:rPr>
          <w:rFonts w:ascii="Myriad Pro" w:hAnsi="Myriad Pro"/>
        </w:rPr>
      </w:pPr>
      <w:r w:rsidRPr="00E021FF">
        <w:rPr>
          <w:rFonts w:ascii="Myriad Pro" w:hAnsi="Myriad Pro"/>
        </w:rPr>
        <w:t>The Development Officer will work closely with the Headmaster and the CRGS Development Committee to develop frameworks through which the school can engage alumni, parents, past staff and other potential donor groups. More specifically:</w:t>
      </w:r>
    </w:p>
    <w:p w:rsidR="00E021FF" w:rsidRPr="00E021FF" w:rsidRDefault="00E021FF" w:rsidP="00E021FF">
      <w:pPr>
        <w:spacing w:after="0" w:line="240" w:lineRule="auto"/>
        <w:ind w:right="-20"/>
        <w:rPr>
          <w:rFonts w:ascii="Myriad Pro" w:hAnsi="Myriad Pro"/>
        </w:rPr>
      </w:pPr>
    </w:p>
    <w:p w:rsidR="00E021FF" w:rsidRPr="00E021FF" w:rsidRDefault="00E021FF" w:rsidP="00E021FF">
      <w:pPr>
        <w:tabs>
          <w:tab w:val="left" w:pos="840"/>
        </w:tabs>
        <w:spacing w:before="7" w:after="0" w:line="275" w:lineRule="auto"/>
        <w:ind w:right="865"/>
        <w:jc w:val="both"/>
        <w:rPr>
          <w:rFonts w:ascii="Myriad Pro" w:hAnsi="Myriad Pro"/>
        </w:rPr>
      </w:pPr>
      <w:r w:rsidRPr="00E021FF">
        <w:rPr>
          <w:rFonts w:ascii="Myriad Pro" w:hAnsi="Myriad Pro"/>
          <w:spacing w:val="1"/>
        </w:rPr>
        <w:t>1</w:t>
      </w:r>
      <w:r w:rsidRPr="00E021FF">
        <w:rPr>
          <w:rFonts w:ascii="Myriad Pro" w:hAnsi="Myriad Pro"/>
        </w:rPr>
        <w:t>.</w:t>
      </w:r>
      <w:r w:rsidRPr="00E021FF">
        <w:rPr>
          <w:rFonts w:ascii="Myriad Pro" w:hAnsi="Myriad Pro"/>
          <w:spacing w:val="48"/>
        </w:rPr>
        <w:t xml:space="preserve"> </w:t>
      </w:r>
      <w:r w:rsidRPr="00E021FF">
        <w:rPr>
          <w:rFonts w:ascii="Myriad Pro" w:hAnsi="Myriad Pro"/>
        </w:rPr>
        <w:t xml:space="preserve">Increase fundraising income </w:t>
      </w:r>
      <w:proofErr w:type="gramStart"/>
      <w:r w:rsidRPr="00E021FF">
        <w:rPr>
          <w:rFonts w:ascii="Myriad Pro" w:hAnsi="Myriad Pro"/>
        </w:rPr>
        <w:t xml:space="preserve">for </w:t>
      </w:r>
      <w:r w:rsidRPr="00E021FF">
        <w:rPr>
          <w:rFonts w:ascii="Myriad Pro" w:hAnsi="Myriad Pro"/>
          <w:spacing w:val="-1"/>
        </w:rPr>
        <w:t xml:space="preserve"> </w:t>
      </w:r>
      <w:r w:rsidRPr="00E021FF">
        <w:rPr>
          <w:rFonts w:ascii="Myriad Pro" w:hAnsi="Myriad Pro"/>
          <w:spacing w:val="1"/>
        </w:rPr>
        <w:t>t</w:t>
      </w:r>
      <w:r w:rsidRPr="00E021FF">
        <w:rPr>
          <w:rFonts w:ascii="Myriad Pro" w:hAnsi="Myriad Pro"/>
          <w:spacing w:val="-1"/>
        </w:rPr>
        <w:t>h</w:t>
      </w:r>
      <w:r w:rsidRPr="00E021FF">
        <w:rPr>
          <w:rFonts w:ascii="Myriad Pro" w:hAnsi="Myriad Pro"/>
        </w:rPr>
        <w:t>e</w:t>
      </w:r>
      <w:proofErr w:type="gramEnd"/>
      <w:r w:rsidRPr="00E021FF">
        <w:rPr>
          <w:rFonts w:ascii="Myriad Pro" w:hAnsi="Myriad Pro"/>
          <w:spacing w:val="-1"/>
        </w:rPr>
        <w:t xml:space="preserve"> </w:t>
      </w:r>
      <w:r w:rsidRPr="00E021FF">
        <w:rPr>
          <w:rFonts w:ascii="Myriad Pro" w:hAnsi="Myriad Pro"/>
        </w:rPr>
        <w:t>CRGS</w:t>
      </w:r>
      <w:r w:rsidRPr="00E021FF">
        <w:rPr>
          <w:rFonts w:ascii="Myriad Pro" w:hAnsi="Myriad Pro"/>
          <w:spacing w:val="-3"/>
        </w:rPr>
        <w:t xml:space="preserve"> </w:t>
      </w:r>
      <w:r w:rsidRPr="00E021FF">
        <w:rPr>
          <w:rFonts w:ascii="Myriad Pro" w:hAnsi="Myriad Pro"/>
          <w:spacing w:val="1"/>
        </w:rPr>
        <w:t>D</w:t>
      </w:r>
      <w:r w:rsidRPr="00E021FF">
        <w:rPr>
          <w:rFonts w:ascii="Myriad Pro" w:hAnsi="Myriad Pro"/>
          <w:spacing w:val="-2"/>
        </w:rPr>
        <w:t>e</w:t>
      </w:r>
      <w:r w:rsidRPr="00E021FF">
        <w:rPr>
          <w:rFonts w:ascii="Myriad Pro" w:hAnsi="Myriad Pro"/>
          <w:spacing w:val="1"/>
        </w:rPr>
        <w:t>v</w:t>
      </w:r>
      <w:r w:rsidRPr="00E021FF">
        <w:rPr>
          <w:rFonts w:ascii="Myriad Pro" w:hAnsi="Myriad Pro"/>
          <w:spacing w:val="-2"/>
        </w:rPr>
        <w:t>e</w:t>
      </w:r>
      <w:r w:rsidRPr="00E021FF">
        <w:rPr>
          <w:rFonts w:ascii="Myriad Pro" w:hAnsi="Myriad Pro"/>
        </w:rPr>
        <w:t>l</w:t>
      </w:r>
      <w:r w:rsidRPr="00E021FF">
        <w:rPr>
          <w:rFonts w:ascii="Myriad Pro" w:hAnsi="Myriad Pro"/>
          <w:spacing w:val="1"/>
        </w:rPr>
        <w:t>o</w:t>
      </w:r>
      <w:r w:rsidRPr="00E021FF">
        <w:rPr>
          <w:rFonts w:ascii="Myriad Pro" w:hAnsi="Myriad Pro"/>
          <w:spacing w:val="-1"/>
        </w:rPr>
        <w:t>pm</w:t>
      </w:r>
      <w:r w:rsidRPr="00E021FF">
        <w:rPr>
          <w:rFonts w:ascii="Myriad Pro" w:hAnsi="Myriad Pro"/>
        </w:rPr>
        <w:t>ent Fu</w:t>
      </w:r>
      <w:r w:rsidRPr="00E021FF">
        <w:rPr>
          <w:rFonts w:ascii="Myriad Pro" w:hAnsi="Myriad Pro"/>
          <w:spacing w:val="-2"/>
        </w:rPr>
        <w:t>n</w:t>
      </w:r>
      <w:r w:rsidRPr="00E021FF">
        <w:rPr>
          <w:rFonts w:ascii="Myriad Pro" w:hAnsi="Myriad Pro"/>
          <w:spacing w:val="-1"/>
        </w:rPr>
        <w:t>d</w:t>
      </w:r>
      <w:r w:rsidRPr="00E021FF">
        <w:rPr>
          <w:rFonts w:ascii="Myriad Pro" w:hAnsi="Myriad Pro"/>
        </w:rPr>
        <w:t>:</w:t>
      </w:r>
    </w:p>
    <w:p w:rsidR="00E021FF" w:rsidRDefault="00E021FF" w:rsidP="00E021FF">
      <w:pPr>
        <w:pStyle w:val="ListParagraph"/>
        <w:numPr>
          <w:ilvl w:val="0"/>
          <w:numId w:val="9"/>
        </w:numPr>
        <w:tabs>
          <w:tab w:val="left" w:pos="1560"/>
        </w:tabs>
        <w:spacing w:before="1" w:after="0" w:line="240" w:lineRule="auto"/>
        <w:ind w:right="-20"/>
        <w:rPr>
          <w:rFonts w:ascii="Myriad Pro" w:hAnsi="Myriad Pro"/>
        </w:rPr>
      </w:pPr>
      <w:r w:rsidRPr="00E021FF">
        <w:rPr>
          <w:rFonts w:ascii="Myriad Pro" w:hAnsi="Myriad Pro"/>
        </w:rPr>
        <w:t xml:space="preserve">Implement strategies to increase regular giving from parents </w:t>
      </w:r>
    </w:p>
    <w:p w:rsidR="00E021FF" w:rsidRPr="00E021FF" w:rsidRDefault="00E021FF" w:rsidP="00E021FF">
      <w:pPr>
        <w:pStyle w:val="ListParagraph"/>
        <w:numPr>
          <w:ilvl w:val="0"/>
          <w:numId w:val="9"/>
        </w:numPr>
        <w:tabs>
          <w:tab w:val="left" w:pos="1560"/>
        </w:tabs>
        <w:spacing w:before="1" w:after="0" w:line="240" w:lineRule="auto"/>
        <w:ind w:right="-20"/>
        <w:rPr>
          <w:rFonts w:ascii="Myriad Pro" w:hAnsi="Myriad Pro"/>
        </w:rPr>
      </w:pPr>
      <w:r w:rsidRPr="00E021FF">
        <w:rPr>
          <w:rFonts w:ascii="Myriad Pro" w:eastAsia="Calibri" w:hAnsi="Myriad Pro" w:cs="Calibri"/>
        </w:rPr>
        <w:t>Develop regular and planned giving from alumni</w:t>
      </w:r>
    </w:p>
    <w:p w:rsidR="00E021FF" w:rsidRPr="00E021FF" w:rsidRDefault="00E021FF" w:rsidP="00E021FF">
      <w:pPr>
        <w:pStyle w:val="ListParagraph"/>
        <w:numPr>
          <w:ilvl w:val="0"/>
          <w:numId w:val="9"/>
        </w:numPr>
        <w:tabs>
          <w:tab w:val="left" w:pos="1560"/>
        </w:tabs>
        <w:spacing w:before="1" w:after="0" w:line="240" w:lineRule="auto"/>
        <w:ind w:right="-20"/>
        <w:rPr>
          <w:rFonts w:ascii="Myriad Pro" w:hAnsi="Myriad Pro"/>
        </w:rPr>
      </w:pPr>
      <w:r w:rsidRPr="00E021FF">
        <w:rPr>
          <w:rFonts w:ascii="Myriad Pro" w:eastAsia="Calibri" w:hAnsi="Myriad Pro" w:cs="Calibri"/>
        </w:rPr>
        <w:t xml:space="preserve">Create and implement a major gifts strategy </w:t>
      </w:r>
    </w:p>
    <w:p w:rsidR="00E021FF" w:rsidRPr="00E021FF" w:rsidRDefault="00E021FF" w:rsidP="00E021FF">
      <w:pPr>
        <w:pStyle w:val="ListParagraph"/>
        <w:numPr>
          <w:ilvl w:val="0"/>
          <w:numId w:val="9"/>
        </w:numPr>
        <w:tabs>
          <w:tab w:val="left" w:pos="1560"/>
        </w:tabs>
        <w:spacing w:before="1" w:after="0" w:line="240" w:lineRule="auto"/>
        <w:ind w:right="-20"/>
        <w:rPr>
          <w:rFonts w:ascii="Myriad Pro" w:hAnsi="Myriad Pro"/>
        </w:rPr>
      </w:pPr>
      <w:r w:rsidRPr="00E021FF">
        <w:rPr>
          <w:rFonts w:ascii="Myriad Pro" w:eastAsia="Calibri" w:hAnsi="Myriad Pro" w:cs="Calibri"/>
        </w:rPr>
        <w:t xml:space="preserve">Implement strategies to develop legacy </w:t>
      </w:r>
      <w:r w:rsidRPr="00E021FF">
        <w:rPr>
          <w:rFonts w:ascii="Myriad Pro" w:eastAsia="Calibri" w:hAnsi="Myriad Pro" w:cs="Calibri"/>
          <w:spacing w:val="1"/>
        </w:rPr>
        <w:t>giving</w:t>
      </w:r>
    </w:p>
    <w:p w:rsidR="00E021FF" w:rsidRPr="00E021FF" w:rsidRDefault="00E021FF" w:rsidP="00E021FF">
      <w:pPr>
        <w:pStyle w:val="ListParagraph"/>
        <w:numPr>
          <w:ilvl w:val="0"/>
          <w:numId w:val="9"/>
        </w:numPr>
        <w:tabs>
          <w:tab w:val="left" w:pos="1560"/>
        </w:tabs>
        <w:spacing w:before="1" w:after="0" w:line="240" w:lineRule="auto"/>
        <w:ind w:right="-20"/>
        <w:rPr>
          <w:rFonts w:ascii="Myriad Pro" w:hAnsi="Myriad Pro"/>
        </w:rPr>
      </w:pPr>
      <w:r w:rsidRPr="00E021FF">
        <w:rPr>
          <w:rFonts w:ascii="Myriad Pro" w:eastAsia="Calibri" w:hAnsi="Myriad Pro" w:cs="Calibri"/>
          <w:spacing w:val="1"/>
        </w:rPr>
        <w:t>Support other school fundraising initiatives, including fundraising from charitable foundations and grant making trusts</w:t>
      </w:r>
    </w:p>
    <w:p w:rsidR="00E021FF" w:rsidRPr="00E021FF" w:rsidRDefault="00E021FF" w:rsidP="00E021FF">
      <w:pPr>
        <w:pStyle w:val="ListParagraph"/>
        <w:tabs>
          <w:tab w:val="left" w:pos="1560"/>
        </w:tabs>
        <w:spacing w:before="31" w:after="0" w:line="240" w:lineRule="auto"/>
        <w:ind w:left="709" w:right="-20"/>
        <w:rPr>
          <w:rFonts w:ascii="Myriad Pro" w:eastAsia="Calibri" w:hAnsi="Myriad Pro" w:cs="Calibri"/>
        </w:rPr>
      </w:pPr>
    </w:p>
    <w:p w:rsidR="00E021FF" w:rsidRPr="00E021FF" w:rsidRDefault="00E021FF" w:rsidP="00E021FF">
      <w:pPr>
        <w:tabs>
          <w:tab w:val="left" w:pos="840"/>
        </w:tabs>
        <w:spacing w:before="41" w:after="0" w:line="275" w:lineRule="auto"/>
        <w:ind w:right="1081"/>
        <w:rPr>
          <w:rFonts w:ascii="Myriad Pro" w:hAnsi="Myriad Pro"/>
        </w:rPr>
      </w:pPr>
      <w:r w:rsidRPr="00E021FF">
        <w:rPr>
          <w:rFonts w:ascii="Myriad Pro" w:hAnsi="Myriad Pro"/>
          <w:spacing w:val="1"/>
        </w:rPr>
        <w:t>2.</w:t>
      </w:r>
      <w:r w:rsidRPr="00E021FF">
        <w:rPr>
          <w:rFonts w:ascii="Myriad Pro" w:hAnsi="Myriad Pro"/>
        </w:rPr>
        <w:t xml:space="preserve">  Database management</w:t>
      </w:r>
    </w:p>
    <w:p w:rsidR="00E021FF" w:rsidRPr="00E021FF" w:rsidRDefault="00E021FF" w:rsidP="00E021FF">
      <w:pPr>
        <w:tabs>
          <w:tab w:val="left" w:pos="840"/>
        </w:tabs>
        <w:spacing w:before="41" w:after="0" w:line="275" w:lineRule="auto"/>
        <w:ind w:right="1081"/>
        <w:rPr>
          <w:rFonts w:ascii="Myriad Pro" w:hAnsi="Myriad Pro"/>
        </w:rPr>
      </w:pPr>
      <w:r w:rsidRPr="00E021FF">
        <w:rPr>
          <w:rFonts w:ascii="Myriad Pro" w:hAnsi="Myriad Pro"/>
        </w:rPr>
        <w:t>Ensuring</w:t>
      </w:r>
      <w:r w:rsidRPr="00E021FF">
        <w:rPr>
          <w:rFonts w:ascii="Myriad Pro" w:hAnsi="Myriad Pro"/>
        </w:rPr>
        <w:t xml:space="preserve"> GDPR compliance, create and maintain a dynamic framework of alumni and </w:t>
      </w:r>
      <w:proofErr w:type="gramStart"/>
      <w:r w:rsidRPr="00E021FF">
        <w:rPr>
          <w:rFonts w:ascii="Myriad Pro" w:hAnsi="Myriad Pro"/>
        </w:rPr>
        <w:t>stake holder</w:t>
      </w:r>
      <w:proofErr w:type="gramEnd"/>
      <w:r w:rsidRPr="00E021FF">
        <w:rPr>
          <w:rFonts w:ascii="Myriad Pro" w:hAnsi="Myriad Pro"/>
        </w:rPr>
        <w:t xml:space="preserve"> contact, communications and engagement:</w:t>
      </w:r>
    </w:p>
    <w:p w:rsidR="00E021FF" w:rsidRPr="00E021FF" w:rsidRDefault="00E021FF" w:rsidP="00E021FF">
      <w:pPr>
        <w:pStyle w:val="ListParagraph"/>
        <w:numPr>
          <w:ilvl w:val="0"/>
          <w:numId w:val="9"/>
        </w:numPr>
        <w:spacing w:before="1" w:after="0" w:line="272" w:lineRule="auto"/>
        <w:ind w:right="895"/>
        <w:jc w:val="both"/>
        <w:rPr>
          <w:rFonts w:ascii="Myriad Pro" w:hAnsi="Myriad Pro"/>
        </w:rPr>
      </w:pPr>
      <w:r w:rsidRPr="00E021FF">
        <w:rPr>
          <w:rFonts w:ascii="Myriad Pro" w:hAnsi="Myriad Pro"/>
          <w:spacing w:val="-2"/>
        </w:rPr>
        <w:t xml:space="preserve">Build and maintain a dynamic database of stakeholders </w:t>
      </w:r>
      <w:r w:rsidRPr="00E021FF">
        <w:rPr>
          <w:rFonts w:ascii="Myriad Pro" w:hAnsi="Myriad Pro"/>
        </w:rPr>
        <w:t>to include rec</w:t>
      </w:r>
      <w:r w:rsidRPr="00E021FF">
        <w:rPr>
          <w:rFonts w:ascii="Myriad Pro" w:hAnsi="Myriad Pro"/>
          <w:spacing w:val="1"/>
        </w:rPr>
        <w:t>e</w:t>
      </w:r>
      <w:r w:rsidRPr="00E021FF">
        <w:rPr>
          <w:rFonts w:ascii="Myriad Pro" w:hAnsi="Myriad Pro"/>
          <w:spacing w:val="-1"/>
        </w:rPr>
        <w:t>n</w:t>
      </w:r>
      <w:r w:rsidRPr="00E021FF">
        <w:rPr>
          <w:rFonts w:ascii="Myriad Pro" w:hAnsi="Myriad Pro"/>
        </w:rPr>
        <w:t>t</w:t>
      </w:r>
      <w:r w:rsidRPr="00E021FF">
        <w:rPr>
          <w:rFonts w:ascii="Myriad Pro" w:hAnsi="Myriad Pro"/>
          <w:spacing w:val="1"/>
        </w:rPr>
        <w:t xml:space="preserve"> </w:t>
      </w:r>
      <w:r w:rsidRPr="00E021FF">
        <w:rPr>
          <w:rFonts w:ascii="Myriad Pro" w:hAnsi="Myriad Pro"/>
          <w:spacing w:val="-3"/>
        </w:rPr>
        <w:t>l</w:t>
      </w:r>
      <w:r w:rsidRPr="00E021FF">
        <w:rPr>
          <w:rFonts w:ascii="Myriad Pro" w:hAnsi="Myriad Pro"/>
        </w:rPr>
        <w:t>ea</w:t>
      </w:r>
      <w:r w:rsidRPr="00E021FF">
        <w:rPr>
          <w:rFonts w:ascii="Myriad Pro" w:hAnsi="Myriad Pro"/>
          <w:spacing w:val="-1"/>
        </w:rPr>
        <w:t>v</w:t>
      </w:r>
      <w:r w:rsidRPr="00E021FF">
        <w:rPr>
          <w:rFonts w:ascii="Myriad Pro" w:hAnsi="Myriad Pro"/>
        </w:rPr>
        <w:t>ers</w:t>
      </w:r>
      <w:r w:rsidRPr="00E021FF">
        <w:rPr>
          <w:rFonts w:ascii="Myriad Pro" w:hAnsi="Myriad Pro"/>
          <w:spacing w:val="1"/>
        </w:rPr>
        <w:t xml:space="preserve"> </w:t>
      </w:r>
      <w:r w:rsidRPr="00E021FF">
        <w:rPr>
          <w:rFonts w:ascii="Myriad Pro" w:hAnsi="Myriad Pro"/>
        </w:rPr>
        <w:t>a</w:t>
      </w:r>
      <w:r w:rsidRPr="00E021FF">
        <w:rPr>
          <w:rFonts w:ascii="Myriad Pro" w:hAnsi="Myriad Pro"/>
          <w:spacing w:val="-1"/>
        </w:rPr>
        <w:t>n</w:t>
      </w:r>
      <w:r w:rsidRPr="00E021FF">
        <w:rPr>
          <w:rFonts w:ascii="Myriad Pro" w:hAnsi="Myriad Pro"/>
        </w:rPr>
        <w:t>d</w:t>
      </w:r>
      <w:r w:rsidRPr="00E021FF">
        <w:rPr>
          <w:rFonts w:ascii="Myriad Pro" w:hAnsi="Myriad Pro"/>
          <w:spacing w:val="-3"/>
        </w:rPr>
        <w:t xml:space="preserve"> </w:t>
      </w:r>
      <w:r w:rsidRPr="00E021FF">
        <w:rPr>
          <w:rFonts w:ascii="Myriad Pro" w:hAnsi="Myriad Pro"/>
        </w:rPr>
        <w:t>the al</w:t>
      </w:r>
      <w:r w:rsidRPr="00E021FF">
        <w:rPr>
          <w:rFonts w:ascii="Myriad Pro" w:hAnsi="Myriad Pro"/>
          <w:spacing w:val="-3"/>
        </w:rPr>
        <w:t>u</w:t>
      </w:r>
      <w:r w:rsidRPr="00E021FF">
        <w:rPr>
          <w:rFonts w:ascii="Myriad Pro" w:hAnsi="Myriad Pro"/>
          <w:spacing w:val="1"/>
        </w:rPr>
        <w:t>m</w:t>
      </w:r>
      <w:r w:rsidRPr="00E021FF">
        <w:rPr>
          <w:rFonts w:ascii="Myriad Pro" w:hAnsi="Myriad Pro"/>
          <w:spacing w:val="-1"/>
        </w:rPr>
        <w:t>n</w:t>
      </w:r>
      <w:r w:rsidRPr="00E021FF">
        <w:rPr>
          <w:rFonts w:ascii="Myriad Pro" w:hAnsi="Myriad Pro"/>
        </w:rPr>
        <w:t xml:space="preserve">i </w:t>
      </w:r>
      <w:r w:rsidRPr="00E021FF">
        <w:rPr>
          <w:rFonts w:ascii="Myriad Pro" w:hAnsi="Myriad Pro"/>
          <w:spacing w:val="-2"/>
        </w:rPr>
        <w:t>c</w:t>
      </w:r>
      <w:r w:rsidRPr="00E021FF">
        <w:rPr>
          <w:rFonts w:ascii="Myriad Pro" w:hAnsi="Myriad Pro"/>
          <w:spacing w:val="-1"/>
        </w:rPr>
        <w:t>o</w:t>
      </w:r>
      <w:r w:rsidRPr="00E021FF">
        <w:rPr>
          <w:rFonts w:ascii="Myriad Pro" w:hAnsi="Myriad Pro"/>
          <w:spacing w:val="1"/>
        </w:rPr>
        <w:t>mm</w:t>
      </w:r>
      <w:r w:rsidRPr="00E021FF">
        <w:rPr>
          <w:rFonts w:ascii="Myriad Pro" w:hAnsi="Myriad Pro"/>
          <w:spacing w:val="-1"/>
        </w:rPr>
        <w:t>un</w:t>
      </w:r>
      <w:r w:rsidRPr="00E021FF">
        <w:rPr>
          <w:rFonts w:ascii="Myriad Pro" w:hAnsi="Myriad Pro"/>
        </w:rPr>
        <w:t>i</w:t>
      </w:r>
      <w:r w:rsidRPr="00E021FF">
        <w:rPr>
          <w:rFonts w:ascii="Myriad Pro" w:hAnsi="Myriad Pro"/>
          <w:spacing w:val="-2"/>
        </w:rPr>
        <w:t>t</w:t>
      </w:r>
      <w:r w:rsidRPr="00E021FF">
        <w:rPr>
          <w:rFonts w:ascii="Myriad Pro" w:hAnsi="Myriad Pro"/>
          <w:spacing w:val="1"/>
        </w:rPr>
        <w:t>y</w:t>
      </w:r>
      <w:r w:rsidRPr="00E021FF">
        <w:rPr>
          <w:rFonts w:ascii="Myriad Pro" w:hAnsi="Myriad Pro"/>
        </w:rPr>
        <w:t xml:space="preserve">, </w:t>
      </w:r>
      <w:r w:rsidRPr="00E021FF">
        <w:rPr>
          <w:rFonts w:ascii="Myriad Pro" w:hAnsi="Myriad Pro"/>
          <w:spacing w:val="-2"/>
        </w:rPr>
        <w:t>f</w:t>
      </w:r>
      <w:r w:rsidRPr="00E021FF">
        <w:rPr>
          <w:rFonts w:ascii="Myriad Pro" w:hAnsi="Myriad Pro"/>
          <w:spacing w:val="1"/>
        </w:rPr>
        <w:t>o</w:t>
      </w:r>
      <w:r w:rsidRPr="00E021FF">
        <w:rPr>
          <w:rFonts w:ascii="Myriad Pro" w:hAnsi="Myriad Pro"/>
          <w:spacing w:val="-3"/>
        </w:rPr>
        <w:t>r</w:t>
      </w:r>
      <w:r w:rsidRPr="00E021FF">
        <w:rPr>
          <w:rFonts w:ascii="Myriad Pro" w:hAnsi="Myriad Pro"/>
          <w:spacing w:val="1"/>
        </w:rPr>
        <w:t>m</w:t>
      </w:r>
      <w:r w:rsidRPr="00E021FF">
        <w:rPr>
          <w:rFonts w:ascii="Myriad Pro" w:hAnsi="Myriad Pro"/>
        </w:rPr>
        <w:t>er</w:t>
      </w:r>
      <w:r w:rsidRPr="00E021FF">
        <w:rPr>
          <w:rFonts w:ascii="Myriad Pro" w:hAnsi="Myriad Pro"/>
          <w:spacing w:val="1"/>
        </w:rPr>
        <w:t xml:space="preserve"> </w:t>
      </w:r>
      <w:r w:rsidRPr="00E021FF">
        <w:rPr>
          <w:rFonts w:ascii="Myriad Pro" w:hAnsi="Myriad Pro"/>
          <w:spacing w:val="-1"/>
        </w:rPr>
        <w:t>p</w:t>
      </w:r>
      <w:r w:rsidRPr="00E021FF">
        <w:rPr>
          <w:rFonts w:ascii="Myriad Pro" w:hAnsi="Myriad Pro"/>
          <w:spacing w:val="-3"/>
        </w:rPr>
        <w:t>a</w:t>
      </w:r>
      <w:r w:rsidRPr="00E021FF">
        <w:rPr>
          <w:rFonts w:ascii="Myriad Pro" w:hAnsi="Myriad Pro"/>
        </w:rPr>
        <w:t xml:space="preserve">rents, </w:t>
      </w:r>
      <w:r w:rsidRPr="00E021FF">
        <w:rPr>
          <w:rFonts w:ascii="Myriad Pro" w:hAnsi="Myriad Pro"/>
          <w:spacing w:val="-2"/>
        </w:rPr>
        <w:t>f</w:t>
      </w:r>
      <w:r w:rsidRPr="00E021FF">
        <w:rPr>
          <w:rFonts w:ascii="Myriad Pro" w:hAnsi="Myriad Pro"/>
          <w:spacing w:val="1"/>
        </w:rPr>
        <w:t>o</w:t>
      </w:r>
      <w:r w:rsidRPr="00E021FF">
        <w:rPr>
          <w:rFonts w:ascii="Myriad Pro" w:hAnsi="Myriad Pro"/>
          <w:spacing w:val="-3"/>
        </w:rPr>
        <w:t>r</w:t>
      </w:r>
      <w:r w:rsidRPr="00E021FF">
        <w:rPr>
          <w:rFonts w:ascii="Myriad Pro" w:hAnsi="Myriad Pro"/>
          <w:spacing w:val="1"/>
        </w:rPr>
        <w:t>m</w:t>
      </w:r>
      <w:r w:rsidRPr="00E021FF">
        <w:rPr>
          <w:rFonts w:ascii="Myriad Pro" w:hAnsi="Myriad Pro"/>
        </w:rPr>
        <w:t>er</w:t>
      </w:r>
      <w:r w:rsidRPr="00E021FF">
        <w:rPr>
          <w:rFonts w:ascii="Myriad Pro" w:hAnsi="Myriad Pro"/>
          <w:spacing w:val="-1"/>
        </w:rPr>
        <w:t xml:space="preserve"> </w:t>
      </w:r>
      <w:r w:rsidRPr="00E021FF">
        <w:rPr>
          <w:rFonts w:ascii="Myriad Pro" w:hAnsi="Myriad Pro"/>
        </w:rPr>
        <w:t>t</w:t>
      </w:r>
      <w:r w:rsidRPr="00E021FF">
        <w:rPr>
          <w:rFonts w:ascii="Myriad Pro" w:hAnsi="Myriad Pro"/>
          <w:spacing w:val="1"/>
        </w:rPr>
        <w:t>e</w:t>
      </w:r>
      <w:r w:rsidRPr="00E021FF">
        <w:rPr>
          <w:rFonts w:ascii="Myriad Pro" w:hAnsi="Myriad Pro"/>
        </w:rPr>
        <w:t>ac</w:t>
      </w:r>
      <w:r w:rsidRPr="00E021FF">
        <w:rPr>
          <w:rFonts w:ascii="Myriad Pro" w:hAnsi="Myriad Pro"/>
          <w:spacing w:val="-3"/>
        </w:rPr>
        <w:t>h</w:t>
      </w:r>
      <w:r w:rsidRPr="00E021FF">
        <w:rPr>
          <w:rFonts w:ascii="Myriad Pro" w:hAnsi="Myriad Pro"/>
        </w:rPr>
        <w:t>er,</w:t>
      </w:r>
      <w:r w:rsidRPr="00E021FF">
        <w:rPr>
          <w:rFonts w:ascii="Myriad Pro" w:hAnsi="Myriad Pro"/>
          <w:spacing w:val="-1"/>
        </w:rPr>
        <w:t xml:space="preserve"> </w:t>
      </w:r>
      <w:r w:rsidRPr="00E021FF">
        <w:rPr>
          <w:rFonts w:ascii="Myriad Pro" w:hAnsi="Myriad Pro"/>
        </w:rPr>
        <w:t>s</w:t>
      </w:r>
      <w:r w:rsidRPr="00E021FF">
        <w:rPr>
          <w:rFonts w:ascii="Myriad Pro" w:hAnsi="Myriad Pro"/>
          <w:spacing w:val="1"/>
        </w:rPr>
        <w:t>t</w:t>
      </w:r>
      <w:r w:rsidRPr="00E021FF">
        <w:rPr>
          <w:rFonts w:ascii="Myriad Pro" w:hAnsi="Myriad Pro"/>
        </w:rPr>
        <w:t>aff and other friends and supporters of the School</w:t>
      </w:r>
    </w:p>
    <w:p w:rsidR="00E021FF" w:rsidRPr="00E021FF" w:rsidRDefault="00E021FF" w:rsidP="00E021FF">
      <w:pPr>
        <w:spacing w:before="1" w:after="0" w:line="272" w:lineRule="auto"/>
        <w:ind w:right="895"/>
        <w:jc w:val="both"/>
        <w:rPr>
          <w:rFonts w:ascii="Myriad Pro" w:hAnsi="Myriad Pro"/>
        </w:rPr>
      </w:pPr>
    </w:p>
    <w:p w:rsidR="00E021FF" w:rsidRPr="00E021FF" w:rsidRDefault="00E021FF" w:rsidP="00E021FF">
      <w:pPr>
        <w:spacing w:before="1" w:after="0" w:line="272" w:lineRule="auto"/>
        <w:ind w:right="895"/>
        <w:jc w:val="both"/>
        <w:rPr>
          <w:rFonts w:ascii="Myriad Pro" w:hAnsi="Myriad Pro"/>
        </w:rPr>
      </w:pPr>
      <w:r w:rsidRPr="00E021FF">
        <w:rPr>
          <w:rFonts w:ascii="Myriad Pro" w:hAnsi="Myriad Pro"/>
        </w:rPr>
        <w:t>3.  Develop a thriving alumni relations programme:</w:t>
      </w:r>
      <w:r w:rsidRPr="00E021FF">
        <w:rPr>
          <w:rFonts w:ascii="Myriad Pro" w:hAnsi="Myriad Pro"/>
        </w:rPr>
        <w:tab/>
      </w:r>
    </w:p>
    <w:p w:rsidR="00E021FF" w:rsidRPr="00E021FF" w:rsidRDefault="00E021FF" w:rsidP="00E021FF">
      <w:pPr>
        <w:pStyle w:val="ListParagraph"/>
        <w:numPr>
          <w:ilvl w:val="0"/>
          <w:numId w:val="9"/>
        </w:numPr>
        <w:spacing w:before="31" w:after="0" w:line="273" w:lineRule="auto"/>
        <w:ind w:right="894"/>
        <w:rPr>
          <w:rFonts w:ascii="Myriad Pro" w:hAnsi="Myriad Pro"/>
        </w:rPr>
      </w:pPr>
      <w:r w:rsidRPr="00E021FF">
        <w:rPr>
          <w:rFonts w:ascii="Myriad Pro" w:hAnsi="Myriad Pro"/>
        </w:rPr>
        <w:t xml:space="preserve">Work with the OCS (Old </w:t>
      </w:r>
      <w:proofErr w:type="spellStart"/>
      <w:r w:rsidRPr="00E021FF">
        <w:rPr>
          <w:rFonts w:ascii="Myriad Pro" w:hAnsi="Myriad Pro"/>
        </w:rPr>
        <w:t>Colcestrian</w:t>
      </w:r>
      <w:proofErr w:type="spellEnd"/>
      <w:r w:rsidRPr="00E021FF">
        <w:rPr>
          <w:rFonts w:ascii="Myriad Pro" w:hAnsi="Myriad Pro"/>
        </w:rPr>
        <w:t xml:space="preserve"> Society); </w:t>
      </w:r>
      <w:proofErr w:type="spellStart"/>
      <w:r w:rsidRPr="00E021FF">
        <w:rPr>
          <w:rFonts w:ascii="Myriad Pro" w:hAnsi="Myriad Pro"/>
        </w:rPr>
        <w:t>organise</w:t>
      </w:r>
      <w:proofErr w:type="spellEnd"/>
      <w:r w:rsidRPr="00E021FF">
        <w:rPr>
          <w:rFonts w:ascii="Myriad Pro" w:hAnsi="Myriad Pro"/>
        </w:rPr>
        <w:t xml:space="preserve"> alumni events and develop a </w:t>
      </w:r>
      <w:proofErr w:type="spellStart"/>
      <w:r w:rsidRPr="00E021FF">
        <w:rPr>
          <w:rFonts w:ascii="Myriad Pro" w:hAnsi="Myriad Pro"/>
        </w:rPr>
        <w:t>programme</w:t>
      </w:r>
      <w:proofErr w:type="spellEnd"/>
      <w:r w:rsidRPr="00E021FF">
        <w:rPr>
          <w:rFonts w:ascii="Myriad Pro" w:hAnsi="Myriad Pro"/>
        </w:rPr>
        <w:t xml:space="preserve"> to encourage an atmosphere of belonging to the CRGS community</w:t>
      </w:r>
    </w:p>
    <w:p w:rsidR="00E021FF" w:rsidRDefault="00E021FF" w:rsidP="00E021FF">
      <w:pPr>
        <w:pStyle w:val="ListParagraph"/>
        <w:numPr>
          <w:ilvl w:val="0"/>
          <w:numId w:val="9"/>
        </w:numPr>
        <w:spacing w:before="31" w:after="0" w:line="273" w:lineRule="auto"/>
        <w:ind w:right="894"/>
        <w:rPr>
          <w:rFonts w:ascii="Myriad Pro" w:hAnsi="Myriad Pro"/>
        </w:rPr>
      </w:pPr>
      <w:r w:rsidRPr="00E021FF">
        <w:rPr>
          <w:rFonts w:ascii="Myriad Pro" w:hAnsi="Myriad Pro"/>
        </w:rPr>
        <w:t>Create and implement an alumni communications strategy to include publications and social media</w:t>
      </w:r>
    </w:p>
    <w:p w:rsidR="00E021FF" w:rsidRPr="00E021FF" w:rsidRDefault="00E021FF" w:rsidP="00E021FF">
      <w:pPr>
        <w:pStyle w:val="ListParagraph"/>
        <w:spacing w:before="31" w:after="0" w:line="273" w:lineRule="auto"/>
        <w:ind w:left="709" w:right="894"/>
        <w:rPr>
          <w:rFonts w:ascii="Myriad Pro" w:hAnsi="Myriad Pro"/>
        </w:rPr>
      </w:pPr>
    </w:p>
    <w:p w:rsidR="00981220" w:rsidRPr="00D47C49" w:rsidRDefault="00981220" w:rsidP="00981220">
      <w:pPr>
        <w:spacing w:after="0" w:line="240" w:lineRule="auto"/>
        <w:rPr>
          <w:rFonts w:ascii="Arial" w:eastAsia="Arial" w:hAnsi="Arial" w:cs="Arial"/>
        </w:rPr>
      </w:pPr>
    </w:p>
    <w:p w:rsidR="00981220" w:rsidRPr="00E021FF" w:rsidRDefault="00E021FF" w:rsidP="00981220">
      <w:pPr>
        <w:spacing w:after="0" w:line="240" w:lineRule="auto"/>
        <w:jc w:val="both"/>
        <w:rPr>
          <w:rFonts w:ascii="Myriad Pro" w:eastAsia="Arial" w:hAnsi="Myriad Pro" w:cs="Arial"/>
          <w:b/>
          <w:u w:val="single"/>
        </w:rPr>
      </w:pPr>
      <w:r w:rsidRPr="00E021FF">
        <w:rPr>
          <w:rFonts w:ascii="Myriad Pro" w:eastAsia="Arial" w:hAnsi="Myriad Pro" w:cs="Arial"/>
          <w:b/>
          <w:u w:val="single"/>
        </w:rPr>
        <w:t>Duties and</w:t>
      </w:r>
      <w:r w:rsidR="00E93ADE" w:rsidRPr="00E021FF">
        <w:rPr>
          <w:rFonts w:ascii="Myriad Pro" w:eastAsia="Arial" w:hAnsi="Myriad Pro" w:cs="Arial"/>
          <w:b/>
          <w:u w:val="single"/>
        </w:rPr>
        <w:t xml:space="preserve"> Responsibilities</w:t>
      </w:r>
      <w:r>
        <w:rPr>
          <w:rFonts w:ascii="Myriad Pro" w:eastAsia="Arial" w:hAnsi="Myriad Pro" w:cs="Arial"/>
          <w:b/>
          <w:u w:val="single"/>
        </w:rPr>
        <w:t>:</w:t>
      </w:r>
    </w:p>
    <w:p w:rsidR="00E93ADE" w:rsidRPr="00E021FF" w:rsidRDefault="00E93ADE" w:rsidP="00981220">
      <w:pPr>
        <w:spacing w:after="0" w:line="240" w:lineRule="auto"/>
        <w:jc w:val="both"/>
        <w:rPr>
          <w:rFonts w:ascii="Myriad Pro" w:eastAsia="Arial" w:hAnsi="Myriad Pro" w:cs="Arial"/>
          <w:b/>
        </w:rPr>
      </w:pPr>
    </w:p>
    <w:p w:rsidR="00E021FF" w:rsidRPr="00E021FF" w:rsidRDefault="00E021FF" w:rsidP="00E021FF">
      <w:pPr>
        <w:pStyle w:val="ListParagraph"/>
        <w:numPr>
          <w:ilvl w:val="0"/>
          <w:numId w:val="12"/>
        </w:numPr>
        <w:spacing w:before="31" w:after="0" w:line="273" w:lineRule="auto"/>
        <w:ind w:right="894"/>
        <w:rPr>
          <w:rFonts w:ascii="Myriad Pro" w:eastAsia="Calibri" w:hAnsi="Myriad Pro" w:cs="Calibri"/>
        </w:rPr>
      </w:pPr>
      <w:r w:rsidRPr="00E021FF">
        <w:rPr>
          <w:rFonts w:ascii="Myriad Pro" w:eastAsia="Calibri" w:hAnsi="Myriad Pro" w:cs="Calibri"/>
        </w:rPr>
        <w:t>Fundraising:</w:t>
      </w:r>
    </w:p>
    <w:p w:rsidR="00E021FF" w:rsidRPr="00E021FF" w:rsidRDefault="00E021FF" w:rsidP="00E021FF">
      <w:pPr>
        <w:pStyle w:val="ListParagraph"/>
        <w:numPr>
          <w:ilvl w:val="0"/>
          <w:numId w:val="13"/>
        </w:numPr>
        <w:spacing w:before="31" w:after="0" w:line="273" w:lineRule="auto"/>
        <w:ind w:right="894"/>
        <w:jc w:val="both"/>
        <w:rPr>
          <w:rFonts w:ascii="Myriad Pro" w:hAnsi="Myriad Pro"/>
        </w:rPr>
      </w:pPr>
      <w:r w:rsidRPr="00E021FF">
        <w:rPr>
          <w:rFonts w:ascii="Myriad Pro" w:hAnsi="Myriad Pro"/>
        </w:rPr>
        <w:t xml:space="preserve">Support teaching and learning, facilities and boarding development </w:t>
      </w:r>
      <w:proofErr w:type="spellStart"/>
      <w:r w:rsidRPr="00E021FF">
        <w:rPr>
          <w:rFonts w:ascii="Myriad Pro" w:hAnsi="Myriad Pro"/>
        </w:rPr>
        <w:t>programmes</w:t>
      </w:r>
      <w:proofErr w:type="spellEnd"/>
      <w:r w:rsidRPr="00E021FF">
        <w:rPr>
          <w:rFonts w:ascii="Myriad Pro" w:hAnsi="Myriad Pro"/>
        </w:rPr>
        <w:t xml:space="preserve"> through the implementation of an  agreed fundraising strategy</w:t>
      </w:r>
    </w:p>
    <w:p w:rsidR="00E021FF" w:rsidRPr="00E021FF" w:rsidRDefault="00E021FF" w:rsidP="00E021FF">
      <w:pPr>
        <w:pStyle w:val="ListParagraph"/>
        <w:numPr>
          <w:ilvl w:val="0"/>
          <w:numId w:val="13"/>
        </w:numPr>
        <w:spacing w:before="31" w:after="0" w:line="273" w:lineRule="auto"/>
        <w:ind w:right="894"/>
        <w:jc w:val="both"/>
        <w:rPr>
          <w:rFonts w:ascii="Myriad Pro" w:hAnsi="Myriad Pro"/>
        </w:rPr>
      </w:pPr>
      <w:r w:rsidRPr="00E021FF">
        <w:rPr>
          <w:rFonts w:ascii="Myriad Pro" w:hAnsi="Myriad Pro"/>
        </w:rPr>
        <w:t>Implement fundraising strategies to increase regular fundraising income from parents</w:t>
      </w:r>
    </w:p>
    <w:p w:rsidR="00E021FF" w:rsidRPr="00E021FF" w:rsidRDefault="00E021FF" w:rsidP="00E021FF">
      <w:pPr>
        <w:pStyle w:val="ListParagraph"/>
        <w:numPr>
          <w:ilvl w:val="0"/>
          <w:numId w:val="13"/>
        </w:numPr>
        <w:spacing w:before="31" w:after="0" w:line="273" w:lineRule="auto"/>
        <w:ind w:right="894"/>
        <w:jc w:val="both"/>
        <w:rPr>
          <w:rFonts w:ascii="Myriad Pro" w:hAnsi="Myriad Pro"/>
        </w:rPr>
      </w:pPr>
      <w:r w:rsidRPr="00E021FF">
        <w:rPr>
          <w:rFonts w:ascii="Myriad Pro" w:hAnsi="Myriad Pro"/>
        </w:rPr>
        <w:t>Develop regular and planned giving from alumni</w:t>
      </w:r>
    </w:p>
    <w:p w:rsidR="00E021FF" w:rsidRPr="00E021FF" w:rsidRDefault="00E021FF" w:rsidP="00E021FF">
      <w:pPr>
        <w:pStyle w:val="ListParagraph"/>
        <w:numPr>
          <w:ilvl w:val="0"/>
          <w:numId w:val="13"/>
        </w:numPr>
        <w:spacing w:before="31" w:after="0" w:line="273" w:lineRule="auto"/>
        <w:ind w:right="894"/>
        <w:jc w:val="both"/>
        <w:rPr>
          <w:rFonts w:ascii="Myriad Pro" w:hAnsi="Myriad Pro"/>
        </w:rPr>
      </w:pPr>
      <w:r w:rsidRPr="00E021FF">
        <w:rPr>
          <w:rFonts w:ascii="Myriad Pro" w:hAnsi="Myriad Pro"/>
        </w:rPr>
        <w:t>Provide regular fundraising reports to the Headmaster</w:t>
      </w:r>
    </w:p>
    <w:p w:rsidR="00E021FF" w:rsidRPr="00E021FF" w:rsidRDefault="00E021FF" w:rsidP="00E021FF">
      <w:pPr>
        <w:pStyle w:val="ListParagraph"/>
        <w:numPr>
          <w:ilvl w:val="0"/>
          <w:numId w:val="13"/>
        </w:numPr>
        <w:spacing w:before="31" w:after="0" w:line="273" w:lineRule="auto"/>
        <w:ind w:right="894"/>
        <w:jc w:val="both"/>
        <w:rPr>
          <w:rFonts w:ascii="Myriad Pro" w:hAnsi="Myriad Pro"/>
        </w:rPr>
      </w:pPr>
      <w:r w:rsidRPr="00E021FF">
        <w:rPr>
          <w:rFonts w:ascii="Myriad Pro" w:hAnsi="Myriad Pro"/>
        </w:rPr>
        <w:t xml:space="preserve">Ensure that all fundraising activities </w:t>
      </w:r>
      <w:proofErr w:type="gramStart"/>
      <w:r w:rsidRPr="00E021FF">
        <w:rPr>
          <w:rFonts w:ascii="Myriad Pro" w:hAnsi="Myriad Pro"/>
        </w:rPr>
        <w:t>are conducted</w:t>
      </w:r>
      <w:proofErr w:type="gramEnd"/>
      <w:r w:rsidRPr="00E021FF">
        <w:rPr>
          <w:rFonts w:ascii="Myriad Pro" w:hAnsi="Myriad Pro"/>
        </w:rPr>
        <w:t xml:space="preserve"> in accordance with best practice as outlined by professional bodies such as the Institute of Fundraising.</w:t>
      </w:r>
    </w:p>
    <w:p w:rsidR="00E021FF" w:rsidRPr="00E021FF" w:rsidRDefault="00E021FF" w:rsidP="00E021FF">
      <w:pPr>
        <w:pStyle w:val="ListParagraph"/>
        <w:spacing w:before="31" w:after="0" w:line="267" w:lineRule="exact"/>
        <w:ind w:left="709" w:right="-20"/>
        <w:jc w:val="both"/>
        <w:rPr>
          <w:rFonts w:ascii="Myriad Pro" w:hAnsi="Myriad Pro" w:cs="Calibri"/>
        </w:rPr>
      </w:pPr>
    </w:p>
    <w:p w:rsidR="00E021FF" w:rsidRPr="00E021FF" w:rsidRDefault="00E021FF" w:rsidP="00E021FF">
      <w:pPr>
        <w:spacing w:after="0"/>
        <w:ind w:firstLine="349"/>
        <w:rPr>
          <w:rFonts w:ascii="Myriad Pro" w:hAnsi="Myriad Pro"/>
        </w:rPr>
      </w:pPr>
      <w:r w:rsidRPr="00E021FF">
        <w:rPr>
          <w:rFonts w:ascii="Myriad Pro" w:hAnsi="Myriad Pro"/>
        </w:rPr>
        <w:t>2. School community database (ensuring GDPR compliance)</w:t>
      </w:r>
    </w:p>
    <w:p w:rsidR="00E021FF" w:rsidRPr="00E021FF" w:rsidRDefault="00E021FF" w:rsidP="00E021FF">
      <w:pPr>
        <w:pStyle w:val="ListParagraph"/>
        <w:numPr>
          <w:ilvl w:val="0"/>
          <w:numId w:val="14"/>
        </w:numPr>
        <w:spacing w:after="0" w:line="267" w:lineRule="exact"/>
        <w:ind w:right="-20"/>
        <w:jc w:val="both"/>
        <w:rPr>
          <w:rFonts w:ascii="Myriad Pro" w:hAnsi="Myriad Pro"/>
        </w:rPr>
      </w:pPr>
      <w:r w:rsidRPr="00E021FF">
        <w:rPr>
          <w:rFonts w:ascii="Myriad Pro" w:hAnsi="Myriad Pro"/>
        </w:rPr>
        <w:t>Working with the IT team, install and manage a CRM database, including planning and implementing ongoing data cleansing and reporting, responding to enquiries, and monitoring software updates</w:t>
      </w:r>
    </w:p>
    <w:p w:rsidR="00E021FF" w:rsidRPr="00E021FF" w:rsidRDefault="00E021FF" w:rsidP="00E021FF">
      <w:pPr>
        <w:pStyle w:val="ListParagraph"/>
        <w:numPr>
          <w:ilvl w:val="0"/>
          <w:numId w:val="14"/>
        </w:numPr>
        <w:spacing w:after="0" w:line="267" w:lineRule="exact"/>
        <w:ind w:right="-20"/>
        <w:jc w:val="both"/>
        <w:rPr>
          <w:rFonts w:ascii="Myriad Pro" w:hAnsi="Myriad Pro"/>
        </w:rPr>
      </w:pPr>
      <w:r w:rsidRPr="00E021FF">
        <w:rPr>
          <w:rFonts w:ascii="Myriad Pro" w:hAnsi="Myriad Pro"/>
        </w:rPr>
        <w:t>Develop data capture system so that all leaving students become part of the CRGS alumni</w:t>
      </w:r>
    </w:p>
    <w:p w:rsidR="00E021FF" w:rsidRPr="00E021FF" w:rsidRDefault="00E021FF" w:rsidP="00E021FF">
      <w:pPr>
        <w:pStyle w:val="ListParagraph"/>
        <w:numPr>
          <w:ilvl w:val="0"/>
          <w:numId w:val="14"/>
        </w:numPr>
        <w:spacing w:after="0" w:line="267" w:lineRule="exact"/>
        <w:ind w:right="-20"/>
        <w:jc w:val="both"/>
        <w:rPr>
          <w:rFonts w:ascii="Myriad Pro" w:hAnsi="Myriad Pro"/>
        </w:rPr>
      </w:pPr>
      <w:r w:rsidRPr="00E021FF">
        <w:rPr>
          <w:rFonts w:ascii="Myriad Pro" w:hAnsi="Myriad Pro"/>
        </w:rPr>
        <w:t>Implement a strategy to capture ‘lost alumni’ who have lost contact with the school</w:t>
      </w:r>
    </w:p>
    <w:p w:rsidR="00E021FF" w:rsidRPr="00E021FF" w:rsidRDefault="00E021FF" w:rsidP="00E021FF">
      <w:pPr>
        <w:pStyle w:val="ListParagraph"/>
        <w:numPr>
          <w:ilvl w:val="0"/>
          <w:numId w:val="14"/>
        </w:numPr>
        <w:spacing w:after="0" w:line="267" w:lineRule="exact"/>
        <w:ind w:right="-20"/>
        <w:jc w:val="both"/>
        <w:rPr>
          <w:rFonts w:ascii="Myriad Pro" w:hAnsi="Myriad Pro"/>
        </w:rPr>
      </w:pPr>
      <w:r w:rsidRPr="00E021FF">
        <w:rPr>
          <w:rFonts w:ascii="Myriad Pro" w:hAnsi="Myriad Pro"/>
        </w:rPr>
        <w:t>Work with the OCS to develop a ‘case to join’ and a strategy to support the OCS membership recruitment.</w:t>
      </w:r>
    </w:p>
    <w:p w:rsidR="00E021FF" w:rsidRPr="00E021FF" w:rsidRDefault="00E021FF" w:rsidP="00E021FF">
      <w:pPr>
        <w:pStyle w:val="ListParagraph"/>
        <w:numPr>
          <w:ilvl w:val="0"/>
          <w:numId w:val="14"/>
        </w:numPr>
        <w:spacing w:after="0" w:line="267" w:lineRule="exact"/>
        <w:ind w:right="-20"/>
        <w:jc w:val="both"/>
        <w:rPr>
          <w:rFonts w:ascii="Myriad Pro" w:hAnsi="Myriad Pro"/>
        </w:rPr>
      </w:pPr>
      <w:r w:rsidRPr="00E021FF">
        <w:rPr>
          <w:rFonts w:ascii="Myriad Pro" w:hAnsi="Myriad Pro"/>
        </w:rPr>
        <w:t>Seek to recruit past parents, teachers and staff to the CRGS community</w:t>
      </w:r>
    </w:p>
    <w:p w:rsidR="00E021FF" w:rsidRDefault="00E021FF" w:rsidP="00E021FF">
      <w:pPr>
        <w:spacing w:after="0"/>
        <w:ind w:firstLine="360"/>
        <w:rPr>
          <w:rFonts w:ascii="Myriad Pro" w:hAnsi="Myriad Pro"/>
        </w:rPr>
      </w:pPr>
    </w:p>
    <w:p w:rsidR="00E021FF" w:rsidRPr="00E021FF" w:rsidRDefault="00E021FF" w:rsidP="00E021FF">
      <w:pPr>
        <w:spacing w:after="0"/>
        <w:ind w:firstLine="360"/>
        <w:rPr>
          <w:rFonts w:ascii="Myriad Pro" w:hAnsi="Myriad Pro"/>
        </w:rPr>
      </w:pPr>
      <w:r w:rsidRPr="00E021FF">
        <w:rPr>
          <w:rFonts w:ascii="Myriad Pro" w:hAnsi="Myriad Pro"/>
        </w:rPr>
        <w:t>3. Communication and stakeholder engagement:</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Create, test and deliver a compelling “Case for Support” to underpin all fundraising and engagement activities.</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Develop a communication strategy such that alumni continue to feel part of the CRGS community</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 xml:space="preserve">Working with the OCS to </w:t>
      </w:r>
      <w:proofErr w:type="spellStart"/>
      <w:r w:rsidRPr="00E021FF">
        <w:rPr>
          <w:rFonts w:ascii="Myriad Pro" w:hAnsi="Myriad Pro"/>
        </w:rPr>
        <w:t>organise</w:t>
      </w:r>
      <w:proofErr w:type="spellEnd"/>
      <w:r w:rsidRPr="00E021FF">
        <w:rPr>
          <w:rFonts w:ascii="Myriad Pro" w:hAnsi="Myriad Pro"/>
        </w:rPr>
        <w:t xml:space="preserve"> alumni events, including reunions, </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 xml:space="preserve">Support the Admin team in the preparation of regular communications (school Newsletters, the </w:t>
      </w:r>
      <w:proofErr w:type="spellStart"/>
      <w:r w:rsidRPr="00E021FF">
        <w:rPr>
          <w:rFonts w:ascii="Myriad Pro" w:hAnsi="Myriad Pro"/>
        </w:rPr>
        <w:t>Colcestrian</w:t>
      </w:r>
      <w:proofErr w:type="spellEnd"/>
      <w:r w:rsidRPr="00E021FF">
        <w:rPr>
          <w:rFonts w:ascii="Myriad Pro" w:hAnsi="Myriad Pro"/>
        </w:rPr>
        <w:t xml:space="preserve"> magazine, </w:t>
      </w:r>
      <w:proofErr w:type="spellStart"/>
      <w:r w:rsidRPr="00E021FF">
        <w:rPr>
          <w:rFonts w:ascii="Myriad Pro" w:hAnsi="Myriad Pro"/>
        </w:rPr>
        <w:t>etc</w:t>
      </w:r>
      <w:proofErr w:type="spellEnd"/>
      <w:r w:rsidRPr="00E021FF">
        <w:rPr>
          <w:rFonts w:ascii="Myriad Pro" w:hAnsi="Myriad Pro"/>
        </w:rPr>
        <w:t>)</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Develop a portfolio of CRGS fundraising communications and literature</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Respond to database enquiries and work with Archives to support alumni needs and interest</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Work with the CRGSA to develop greater parental engagement</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Assist the Sixth Form team, including the Leader of Careers and Oxbridge Coordinator, in events likely to engage alumni with the School</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Support Departments in their contact and use of alumni relating to careers and subject support</w:t>
      </w:r>
    </w:p>
    <w:p w:rsidR="00E021FF" w:rsidRPr="00E021FF" w:rsidRDefault="00E021FF" w:rsidP="00E021FF">
      <w:pPr>
        <w:pStyle w:val="ListParagraph"/>
        <w:numPr>
          <w:ilvl w:val="0"/>
          <w:numId w:val="15"/>
        </w:numPr>
        <w:spacing w:after="0" w:line="267" w:lineRule="exact"/>
        <w:ind w:right="-20"/>
        <w:jc w:val="both"/>
        <w:rPr>
          <w:rFonts w:ascii="Myriad Pro" w:hAnsi="Myriad Pro"/>
        </w:rPr>
      </w:pPr>
      <w:r w:rsidRPr="00E021FF">
        <w:rPr>
          <w:rFonts w:ascii="Myriad Pro" w:hAnsi="Myriad Pro"/>
        </w:rPr>
        <w:t>Prepare reports and documentation for the Development Committee</w:t>
      </w:r>
    </w:p>
    <w:p w:rsidR="00070447" w:rsidRPr="00E021FF" w:rsidRDefault="00070447" w:rsidP="00981220">
      <w:pPr>
        <w:spacing w:after="0" w:line="240" w:lineRule="auto"/>
        <w:rPr>
          <w:rFonts w:ascii="Myriad Pro" w:eastAsia="Arial" w:hAnsi="Myriad Pro" w:cs="Arial"/>
          <w:b/>
          <w:u w:val="single"/>
        </w:rPr>
      </w:pPr>
    </w:p>
    <w:p w:rsidR="00E021FF" w:rsidRPr="00E021FF" w:rsidRDefault="00E021FF" w:rsidP="00E021FF">
      <w:pPr>
        <w:ind w:firstLine="360"/>
        <w:jc w:val="both"/>
        <w:rPr>
          <w:rFonts w:ascii="Myriad Pro" w:hAnsi="Myriad Pro"/>
        </w:rPr>
      </w:pPr>
      <w:r>
        <w:rPr>
          <w:rFonts w:ascii="Myriad Pro" w:hAnsi="Myriad Pro"/>
        </w:rPr>
        <w:t xml:space="preserve">4. </w:t>
      </w:r>
      <w:r w:rsidRPr="00E021FF">
        <w:rPr>
          <w:rFonts w:ascii="Myriad Pro" w:hAnsi="Myriad Pro"/>
        </w:rPr>
        <w:t xml:space="preserve">General </w:t>
      </w:r>
    </w:p>
    <w:p w:rsidR="00E021FF" w:rsidRPr="00E021FF" w:rsidRDefault="00E021FF" w:rsidP="00E021FF">
      <w:pPr>
        <w:widowControl/>
        <w:numPr>
          <w:ilvl w:val="0"/>
          <w:numId w:val="16"/>
        </w:numPr>
        <w:spacing w:after="0" w:line="240" w:lineRule="auto"/>
        <w:jc w:val="both"/>
        <w:rPr>
          <w:rFonts w:ascii="Myriad Pro" w:hAnsi="Myriad Pro"/>
        </w:rPr>
      </w:pPr>
      <w:r w:rsidRPr="00E021FF">
        <w:rPr>
          <w:rFonts w:ascii="Myriad Pro" w:hAnsi="Myriad Pro"/>
        </w:rPr>
        <w:t xml:space="preserve">To participate in the performance and development review process, taking personal responsibility for identification of learning, development and training opportunities in discussion with line manager. </w:t>
      </w:r>
    </w:p>
    <w:p w:rsidR="00E021FF" w:rsidRPr="00E021FF" w:rsidRDefault="00E021FF" w:rsidP="00E021FF">
      <w:pPr>
        <w:widowControl/>
        <w:numPr>
          <w:ilvl w:val="0"/>
          <w:numId w:val="16"/>
        </w:numPr>
        <w:spacing w:after="0" w:line="240" w:lineRule="auto"/>
        <w:jc w:val="both"/>
        <w:rPr>
          <w:rFonts w:ascii="Myriad Pro" w:hAnsi="Myriad Pro"/>
        </w:rPr>
      </w:pPr>
      <w:r w:rsidRPr="00E021FF">
        <w:rPr>
          <w:rFonts w:ascii="Myriad Pro" w:hAnsi="Myriad Pro"/>
        </w:rPr>
        <w:t>To comply with individual responsibilities in accordance with the role for health &amp; safety in the workplace</w:t>
      </w:r>
    </w:p>
    <w:p w:rsidR="00E021FF" w:rsidRPr="00E021FF" w:rsidRDefault="00E021FF" w:rsidP="00E021FF">
      <w:pPr>
        <w:widowControl/>
        <w:numPr>
          <w:ilvl w:val="0"/>
          <w:numId w:val="16"/>
        </w:numPr>
        <w:spacing w:after="0" w:line="240" w:lineRule="auto"/>
        <w:jc w:val="both"/>
        <w:rPr>
          <w:rFonts w:ascii="Myriad Pro" w:hAnsi="Myriad Pro"/>
        </w:rPr>
      </w:pPr>
      <w:r w:rsidRPr="00E021FF">
        <w:rPr>
          <w:rFonts w:ascii="Myriad Pro" w:hAnsi="Myriad Pro"/>
        </w:rPr>
        <w:t>To ensure that all duties and services provided are in accordance with the School’s Equal Opportunities Policy</w:t>
      </w:r>
    </w:p>
    <w:p w:rsidR="00E021FF" w:rsidRDefault="00E021FF" w:rsidP="00E021FF">
      <w:pPr>
        <w:widowControl/>
        <w:numPr>
          <w:ilvl w:val="0"/>
          <w:numId w:val="16"/>
        </w:numPr>
        <w:spacing w:after="0" w:line="240" w:lineRule="auto"/>
        <w:jc w:val="both"/>
        <w:rPr>
          <w:rFonts w:ascii="Myriad Pro" w:hAnsi="Myriad Pro"/>
        </w:rPr>
      </w:pPr>
      <w:r w:rsidRPr="00E021FF">
        <w:rPr>
          <w:rFonts w:ascii="Myriad Pro" w:hAnsi="Myriad Pro"/>
        </w:rPr>
        <w:t xml:space="preserve">The Governing Body is committed to safeguarding and promoting the welfare of children and young people and expects all staff and volunteers to share in this commitment. </w:t>
      </w:r>
    </w:p>
    <w:p w:rsidR="00987055" w:rsidRPr="00987055" w:rsidRDefault="00987055" w:rsidP="00987055">
      <w:pPr>
        <w:widowControl/>
        <w:numPr>
          <w:ilvl w:val="0"/>
          <w:numId w:val="16"/>
        </w:numPr>
        <w:spacing w:after="0" w:line="240" w:lineRule="auto"/>
        <w:jc w:val="both"/>
        <w:rPr>
          <w:rFonts w:ascii="Myriad Pro" w:hAnsi="Myriad Pro"/>
        </w:rPr>
      </w:pPr>
      <w:r w:rsidRPr="00987055">
        <w:rPr>
          <w:rFonts w:ascii="Myriad Pro" w:hAnsi="Myriad Pro"/>
        </w:rPr>
        <w:t xml:space="preserve">The above duties are neither exclusive nor exhaustive and the post holder </w:t>
      </w:r>
      <w:proofErr w:type="gramStart"/>
      <w:r w:rsidRPr="00987055">
        <w:rPr>
          <w:rFonts w:ascii="Myriad Pro" w:hAnsi="Myriad Pro"/>
        </w:rPr>
        <w:t>may be required</w:t>
      </w:r>
      <w:proofErr w:type="gramEnd"/>
      <w:r w:rsidRPr="00987055">
        <w:rPr>
          <w:rFonts w:ascii="Myriad Pro" w:hAnsi="Myriad Pro"/>
        </w:rPr>
        <w:t xml:space="preserve"> by the </w:t>
      </w:r>
      <w:proofErr w:type="spellStart"/>
      <w:r w:rsidRPr="00987055">
        <w:rPr>
          <w:rFonts w:ascii="Myriad Pro" w:hAnsi="Myriad Pro"/>
        </w:rPr>
        <w:t>Headteacher</w:t>
      </w:r>
      <w:proofErr w:type="spellEnd"/>
      <w:r w:rsidRPr="00987055">
        <w:rPr>
          <w:rFonts w:ascii="Myriad Pro" w:hAnsi="Myriad Pro"/>
        </w:rPr>
        <w:t xml:space="preserve"> or Business Manager to carry out appropriate duties within the context of the job, skills and grade.</w:t>
      </w:r>
      <w:bookmarkStart w:id="0" w:name="_GoBack"/>
      <w:bookmarkEnd w:id="0"/>
    </w:p>
    <w:p w:rsidR="00E021FF" w:rsidRDefault="00E021FF" w:rsidP="00E021FF">
      <w:pPr>
        <w:jc w:val="both"/>
        <w:rPr>
          <w:b/>
        </w:rPr>
      </w:pPr>
    </w:p>
    <w:p w:rsidR="00070447" w:rsidRPr="00E021FF" w:rsidRDefault="00070447" w:rsidP="00981220">
      <w:pPr>
        <w:spacing w:after="0" w:line="240" w:lineRule="auto"/>
        <w:rPr>
          <w:rFonts w:ascii="Myriad Pro" w:eastAsia="Arial" w:hAnsi="Myriad Pro" w:cs="Arial"/>
          <w:b/>
          <w:u w:val="single"/>
        </w:rPr>
      </w:pPr>
    </w:p>
    <w:p w:rsidR="00070447" w:rsidRDefault="00E021FF" w:rsidP="00981220">
      <w:pPr>
        <w:spacing w:after="0" w:line="240" w:lineRule="auto"/>
        <w:rPr>
          <w:rFonts w:ascii="Myriad Pro" w:eastAsia="Arial" w:hAnsi="Myriad Pro" w:cs="Arial"/>
          <w:b/>
          <w:u w:val="single"/>
        </w:rPr>
      </w:pPr>
      <w:r w:rsidRPr="00E021FF">
        <w:rPr>
          <w:rFonts w:ascii="Myriad Pro" w:eastAsia="Arial" w:hAnsi="Myriad Pro" w:cs="Arial"/>
          <w:b/>
          <w:u w:val="single"/>
        </w:rPr>
        <w:t>Experience and Skills</w:t>
      </w:r>
      <w:r>
        <w:rPr>
          <w:rFonts w:ascii="Myriad Pro" w:eastAsia="Arial" w:hAnsi="Myriad Pro" w:cs="Arial"/>
          <w:b/>
          <w:u w:val="single"/>
        </w:rPr>
        <w:t>:</w:t>
      </w:r>
    </w:p>
    <w:p w:rsidR="00E021FF" w:rsidRDefault="00E021FF" w:rsidP="00981220">
      <w:pPr>
        <w:spacing w:after="0" w:line="240" w:lineRule="auto"/>
        <w:rPr>
          <w:rFonts w:ascii="Myriad Pro" w:eastAsia="Arial" w:hAnsi="Myriad Pro" w:cs="Arial"/>
          <w:b/>
          <w:u w:val="single"/>
        </w:rPr>
      </w:pP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A self-starter</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Strategic thinker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Flexibility</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Strong commercial initiative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Strong written and oral communications skills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Strong attention to detail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Comfortable working with databases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Good listening skills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Knowledge of social media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Strong emotional intelligence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Able to motivate others (particularly volunteers)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Solution-focused</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 xml:space="preserve">Capability to represent the School at all levels and to a variety of audiences (internal and external). </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Experience with budgets</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Fundraising experience</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Marketing experience</w:t>
      </w:r>
    </w:p>
    <w:p w:rsidR="00E021FF" w:rsidRPr="00E021FF" w:rsidRDefault="00E021FF" w:rsidP="00E021FF">
      <w:pPr>
        <w:pStyle w:val="NoSpacing"/>
        <w:numPr>
          <w:ilvl w:val="0"/>
          <w:numId w:val="17"/>
        </w:numPr>
        <w:spacing w:line="276" w:lineRule="auto"/>
        <w:rPr>
          <w:rFonts w:ascii="Myriad Pro" w:hAnsi="Myriad Pro"/>
        </w:rPr>
      </w:pPr>
      <w:r w:rsidRPr="00E021FF">
        <w:rPr>
          <w:rFonts w:ascii="Myriad Pro" w:hAnsi="Myriad Pro"/>
        </w:rPr>
        <w:t>Staff Management experience</w:t>
      </w:r>
    </w:p>
    <w:p w:rsidR="00E021FF" w:rsidRPr="00E021FF" w:rsidRDefault="00E021FF" w:rsidP="00E021FF">
      <w:pPr>
        <w:pStyle w:val="NoSpacing"/>
        <w:numPr>
          <w:ilvl w:val="0"/>
          <w:numId w:val="17"/>
        </w:numPr>
        <w:spacing w:line="276" w:lineRule="auto"/>
        <w:rPr>
          <w:rFonts w:ascii="Myriad Pro" w:hAnsi="Myriad Pro" w:cs="Calibri"/>
        </w:rPr>
      </w:pPr>
      <w:r w:rsidRPr="00E021FF">
        <w:rPr>
          <w:rFonts w:ascii="Myriad Pro" w:hAnsi="Myriad Pro"/>
        </w:rPr>
        <w:t>Professional qualifications</w:t>
      </w:r>
    </w:p>
    <w:p w:rsidR="00E021FF" w:rsidRPr="00E021FF" w:rsidRDefault="00E021FF" w:rsidP="00E021FF">
      <w:pPr>
        <w:spacing w:after="0" w:line="240" w:lineRule="auto"/>
        <w:ind w:left="360"/>
        <w:rPr>
          <w:rFonts w:ascii="Myriad Pro" w:eastAsia="Arial" w:hAnsi="Myriad Pro" w:cs="Arial"/>
          <w:b/>
          <w:u w:val="single"/>
        </w:rPr>
      </w:pPr>
    </w:p>
    <w:p w:rsidR="00E021FF" w:rsidRDefault="00E021FF" w:rsidP="00981220">
      <w:pPr>
        <w:spacing w:after="0" w:line="240" w:lineRule="auto"/>
        <w:rPr>
          <w:rFonts w:ascii="Arial" w:eastAsia="Arial" w:hAnsi="Arial" w:cs="Arial"/>
          <w:b/>
          <w:u w:val="single"/>
        </w:rPr>
      </w:pPr>
    </w:p>
    <w:p w:rsidR="00070447" w:rsidRDefault="00070447" w:rsidP="00981220">
      <w:pPr>
        <w:spacing w:after="0" w:line="240" w:lineRule="auto"/>
        <w:rPr>
          <w:rFonts w:ascii="Arial" w:eastAsia="Arial" w:hAnsi="Arial" w:cs="Arial"/>
          <w:b/>
          <w:u w:val="single"/>
        </w:rPr>
      </w:pPr>
    </w:p>
    <w:sectPr w:rsidR="00070447" w:rsidSect="00E021FF">
      <w:headerReference w:type="even" r:id="rId8"/>
      <w:headerReference w:type="default" r:id="rId9"/>
      <w:headerReference w:type="first" r:id="rId10"/>
      <w:pgSz w:w="11906" w:h="16838"/>
      <w:pgMar w:top="1304" w:right="1440" w:bottom="1440" w:left="130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C8" w:rsidRDefault="004941C8" w:rsidP="00981220">
      <w:pPr>
        <w:spacing w:after="0" w:line="240" w:lineRule="auto"/>
      </w:pPr>
      <w:r>
        <w:separator/>
      </w:r>
    </w:p>
  </w:endnote>
  <w:endnote w:type="continuationSeparator" w:id="0">
    <w:p w:rsidR="004941C8" w:rsidRDefault="004941C8" w:rsidP="0098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C8" w:rsidRDefault="004941C8" w:rsidP="00981220">
      <w:pPr>
        <w:spacing w:after="0" w:line="240" w:lineRule="auto"/>
      </w:pPr>
      <w:r>
        <w:separator/>
      </w:r>
    </w:p>
  </w:footnote>
  <w:footnote w:type="continuationSeparator" w:id="0">
    <w:p w:rsidR="004941C8" w:rsidRDefault="004941C8" w:rsidP="0098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F3" w:rsidRDefault="0098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F3" w:rsidRDefault="00987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F3" w:rsidRDefault="0098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FDA"/>
    <w:multiLevelType w:val="multilevel"/>
    <w:tmpl w:val="F722908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15:restartNumberingAfterBreak="0">
    <w:nsid w:val="0AE07428"/>
    <w:multiLevelType w:val="hybridMultilevel"/>
    <w:tmpl w:val="5D726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374CB"/>
    <w:multiLevelType w:val="hybridMultilevel"/>
    <w:tmpl w:val="5E6EF4C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16FF6EC4"/>
    <w:multiLevelType w:val="multilevel"/>
    <w:tmpl w:val="48D8F5D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4673A8F"/>
    <w:multiLevelType w:val="hybridMultilevel"/>
    <w:tmpl w:val="8AA66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566EFD"/>
    <w:multiLevelType w:val="hybridMultilevel"/>
    <w:tmpl w:val="B822A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05F90"/>
    <w:multiLevelType w:val="hybridMultilevel"/>
    <w:tmpl w:val="701E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B56E7"/>
    <w:multiLevelType w:val="hybridMultilevel"/>
    <w:tmpl w:val="508A1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313C3F"/>
    <w:multiLevelType w:val="hybridMultilevel"/>
    <w:tmpl w:val="7AFC9974"/>
    <w:lvl w:ilvl="0" w:tplc="8DF442DC">
      <w:start w:val="1"/>
      <w:numFmt w:val="bullet"/>
      <w:lvlText w:val="o"/>
      <w:lvlJc w:val="left"/>
      <w:pPr>
        <w:ind w:left="1069" w:hanging="360"/>
      </w:pPr>
      <w:rPr>
        <w:rFonts w:ascii="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400769"/>
    <w:multiLevelType w:val="hybridMultilevel"/>
    <w:tmpl w:val="39CCA9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71645A"/>
    <w:multiLevelType w:val="hybridMultilevel"/>
    <w:tmpl w:val="77DA7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527FF1"/>
    <w:multiLevelType w:val="hybridMultilevel"/>
    <w:tmpl w:val="5428F34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3C34761"/>
    <w:multiLevelType w:val="hybridMultilevel"/>
    <w:tmpl w:val="547A4D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42D2FC6"/>
    <w:multiLevelType w:val="multilevel"/>
    <w:tmpl w:val="0B54EF10"/>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5" w15:restartNumberingAfterBreak="0">
    <w:nsid w:val="785A70BD"/>
    <w:multiLevelType w:val="multilevel"/>
    <w:tmpl w:val="BB4E489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6" w15:restartNumberingAfterBreak="0">
    <w:nsid w:val="7B180A6C"/>
    <w:multiLevelType w:val="hybridMultilevel"/>
    <w:tmpl w:val="FB28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332F8C"/>
    <w:multiLevelType w:val="multilevel"/>
    <w:tmpl w:val="9A24CEF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3"/>
  </w:num>
  <w:num w:numId="2">
    <w:abstractNumId w:val="0"/>
  </w:num>
  <w:num w:numId="3">
    <w:abstractNumId w:val="17"/>
  </w:num>
  <w:num w:numId="4">
    <w:abstractNumId w:val="15"/>
  </w:num>
  <w:num w:numId="5">
    <w:abstractNumId w:val="14"/>
  </w:num>
  <w:num w:numId="6">
    <w:abstractNumId w:val="4"/>
  </w:num>
  <w:num w:numId="7">
    <w:abstractNumId w:val="9"/>
  </w:num>
  <w:num w:numId="8">
    <w:abstractNumId w:val="8"/>
  </w:num>
  <w:num w:numId="9">
    <w:abstractNumId w:val="2"/>
  </w:num>
  <w:num w:numId="10">
    <w:abstractNumId w:val="13"/>
  </w:num>
  <w:num w:numId="11">
    <w:abstractNumId w:val="5"/>
  </w:num>
  <w:num w:numId="12">
    <w:abstractNumId w:val="6"/>
  </w:num>
  <w:num w:numId="13">
    <w:abstractNumId w:val="12"/>
  </w:num>
  <w:num w:numId="14">
    <w:abstractNumId w:val="1"/>
  </w:num>
  <w:num w:numId="15">
    <w:abstractNumId w:val="11"/>
  </w:num>
  <w:num w:numId="16">
    <w:abstractNumId w:val="1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20"/>
    <w:rsid w:val="00031AC2"/>
    <w:rsid w:val="00051515"/>
    <w:rsid w:val="00070447"/>
    <w:rsid w:val="001011D5"/>
    <w:rsid w:val="001A33B3"/>
    <w:rsid w:val="002E0B8F"/>
    <w:rsid w:val="002E57D3"/>
    <w:rsid w:val="00385C17"/>
    <w:rsid w:val="00444494"/>
    <w:rsid w:val="004941C8"/>
    <w:rsid w:val="004A06ED"/>
    <w:rsid w:val="004F7969"/>
    <w:rsid w:val="005670A9"/>
    <w:rsid w:val="007C7B3E"/>
    <w:rsid w:val="00844550"/>
    <w:rsid w:val="008C310F"/>
    <w:rsid w:val="00902628"/>
    <w:rsid w:val="0096235D"/>
    <w:rsid w:val="00981220"/>
    <w:rsid w:val="00986F3D"/>
    <w:rsid w:val="00987055"/>
    <w:rsid w:val="009A6976"/>
    <w:rsid w:val="009E5791"/>
    <w:rsid w:val="009F4BC0"/>
    <w:rsid w:val="00A728D3"/>
    <w:rsid w:val="00AC3AD2"/>
    <w:rsid w:val="00AF687B"/>
    <w:rsid w:val="00B26530"/>
    <w:rsid w:val="00B7392E"/>
    <w:rsid w:val="00C33779"/>
    <w:rsid w:val="00C7190A"/>
    <w:rsid w:val="00C87DAE"/>
    <w:rsid w:val="00D248BB"/>
    <w:rsid w:val="00D47C49"/>
    <w:rsid w:val="00DB704F"/>
    <w:rsid w:val="00E021FF"/>
    <w:rsid w:val="00E6083D"/>
    <w:rsid w:val="00E93ADE"/>
    <w:rsid w:val="00ED3273"/>
    <w:rsid w:val="00F33133"/>
    <w:rsid w:val="00F70013"/>
    <w:rsid w:val="00F72A18"/>
    <w:rsid w:val="00FD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98F3E"/>
  <w15:chartTrackingRefBased/>
  <w15:docId w15:val="{2B3C4EA9-355C-AC44-AAAC-A5DB4A94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220"/>
    <w:pPr>
      <w:widowControl w:val="0"/>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20"/>
    <w:rPr>
      <w:rFonts w:ascii="Calibri" w:eastAsia="Calibri" w:hAnsi="Calibri" w:cs="Calibri"/>
      <w:sz w:val="22"/>
      <w:szCs w:val="22"/>
      <w:lang w:eastAsia="en-GB"/>
    </w:rPr>
  </w:style>
  <w:style w:type="paragraph" w:styleId="Footer">
    <w:name w:val="footer"/>
    <w:basedOn w:val="Normal"/>
    <w:link w:val="FooterChar"/>
    <w:uiPriority w:val="99"/>
    <w:unhideWhenUsed/>
    <w:rsid w:val="0098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20"/>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9812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220"/>
    <w:rPr>
      <w:rFonts w:ascii="Times New Roman" w:eastAsia="Calibri" w:hAnsi="Times New Roman" w:cs="Times New Roman"/>
      <w:sz w:val="18"/>
      <w:szCs w:val="18"/>
      <w:lang w:eastAsia="en-GB"/>
    </w:rPr>
  </w:style>
  <w:style w:type="paragraph" w:styleId="BodyText2">
    <w:name w:val="Body Text 2"/>
    <w:basedOn w:val="Normal"/>
    <w:link w:val="BodyText2Char"/>
    <w:rsid w:val="00E93ADE"/>
    <w:pPr>
      <w:widowControl/>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E93ADE"/>
    <w:rPr>
      <w:rFonts w:ascii="Arial" w:eastAsia="Times New Roman" w:hAnsi="Arial" w:cs="Times New Roman"/>
      <w:sz w:val="22"/>
      <w:szCs w:val="20"/>
      <w:lang w:eastAsia="en-GB"/>
    </w:rPr>
  </w:style>
  <w:style w:type="table" w:styleId="TableGrid">
    <w:name w:val="Table Grid"/>
    <w:basedOn w:val="TableNormal"/>
    <w:uiPriority w:val="39"/>
    <w:rsid w:val="002E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021FF"/>
    <w:pPr>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E021FF"/>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Redmond @Orga</dc:creator>
  <cp:keywords/>
  <dc:description/>
  <cp:lastModifiedBy>S Ferguson</cp:lastModifiedBy>
  <cp:revision>3</cp:revision>
  <cp:lastPrinted>2019-03-19T15:37:00Z</cp:lastPrinted>
  <dcterms:created xsi:type="dcterms:W3CDTF">2019-05-09T15:23:00Z</dcterms:created>
  <dcterms:modified xsi:type="dcterms:W3CDTF">2019-05-09T15:24:00Z</dcterms:modified>
</cp:coreProperties>
</file>